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50B8" w:rsidRPr="00D61859" w:rsidRDefault="00630BF8" w:rsidP="005250B8">
      <w:pPr>
        <w:pStyle w:val="NormalWeb"/>
        <w:spacing w:before="0" w:beforeAutospacing="0" w:after="0" w:afterAutospacing="0"/>
        <w:jc w:val="both"/>
        <w:rPr>
          <w:rFonts w:ascii="Arial" w:hAnsi="Arial" w:cs="Arial"/>
        </w:rPr>
      </w:pPr>
      <w:r w:rsidRPr="00D61859">
        <w:rPr>
          <w:rFonts w:ascii="Arial" w:hAnsi="Arial" w:cs="Arial"/>
          <w:b/>
          <w:bCs/>
          <w:u w:val="single"/>
        </w:rPr>
        <w:t>VISTO:</w:t>
      </w:r>
      <w:r w:rsidR="00DB5DB7" w:rsidRPr="00D61859">
        <w:rPr>
          <w:rFonts w:ascii="Arial" w:hAnsi="Arial" w:cs="Arial"/>
          <w:b/>
          <w:bCs/>
          <w:u w:val="single"/>
        </w:rPr>
        <w:br/>
      </w:r>
    </w:p>
    <w:p w:rsidR="00136D5D" w:rsidRPr="00D627FD" w:rsidRDefault="00136D5D" w:rsidP="00136D5D">
      <w:pPr>
        <w:ind w:firstLine="851"/>
        <w:jc w:val="both"/>
        <w:rPr>
          <w:rFonts w:ascii="Arial" w:hAnsi="Arial" w:cs="Arial"/>
        </w:rPr>
      </w:pPr>
      <w:r w:rsidRPr="00D627FD">
        <w:rPr>
          <w:rFonts w:ascii="Arial" w:hAnsi="Arial" w:cs="Arial"/>
        </w:rPr>
        <w:t xml:space="preserve">La reciente  Reglamentación de la </w:t>
      </w:r>
      <w:r>
        <w:rPr>
          <w:rFonts w:ascii="Arial" w:hAnsi="Arial" w:cs="Arial"/>
        </w:rPr>
        <w:t>Ley Nº</w:t>
      </w:r>
      <w:r w:rsidRPr="00D627FD">
        <w:rPr>
          <w:rFonts w:ascii="Arial" w:hAnsi="Arial" w:cs="Arial"/>
        </w:rPr>
        <w:t xml:space="preserve"> 27.350, Decreto </w:t>
      </w:r>
      <w:r>
        <w:rPr>
          <w:rFonts w:ascii="Arial" w:hAnsi="Arial" w:cs="Arial"/>
        </w:rPr>
        <w:t xml:space="preserve">Nº </w:t>
      </w:r>
      <w:r w:rsidRPr="00D627FD">
        <w:rPr>
          <w:rFonts w:ascii="Arial" w:hAnsi="Arial" w:cs="Arial"/>
        </w:rPr>
        <w:t>883/2020    “INVESTIGACIÓN MÉDICA Y CIENTÍFICA DEL USO MEDICINAL DE LA PLANTA DE CANNABIS Y SUS DERIVADOS”, y;</w:t>
      </w:r>
    </w:p>
    <w:p w:rsidR="009E2D73" w:rsidRPr="00136D5D" w:rsidRDefault="009E2D73" w:rsidP="00132A23">
      <w:pPr>
        <w:shd w:val="clear" w:color="auto" w:fill="FFFFFF"/>
        <w:ind w:firstLine="851"/>
        <w:jc w:val="both"/>
        <w:rPr>
          <w:rFonts w:ascii="Arial" w:hAnsi="Arial" w:cs="Arial"/>
          <w:color w:val="000000"/>
        </w:rPr>
      </w:pPr>
    </w:p>
    <w:p w:rsidR="00441883" w:rsidRPr="00D61859" w:rsidRDefault="00630BF8" w:rsidP="00132A23">
      <w:pPr>
        <w:pStyle w:val="NormalWeb"/>
        <w:spacing w:before="0" w:beforeAutospacing="0" w:after="0" w:afterAutospacing="0"/>
        <w:jc w:val="both"/>
        <w:rPr>
          <w:rFonts w:ascii="Arial" w:hAnsi="Arial" w:cs="Arial"/>
          <w:b/>
          <w:bCs/>
          <w:u w:val="single"/>
        </w:rPr>
      </w:pPr>
      <w:r w:rsidRPr="00D61859">
        <w:rPr>
          <w:rFonts w:ascii="Arial" w:hAnsi="Arial" w:cs="Arial"/>
          <w:b/>
          <w:bCs/>
          <w:u w:val="single"/>
        </w:rPr>
        <w:t>CONSIDERANDO:</w:t>
      </w:r>
    </w:p>
    <w:p w:rsidR="00090F84" w:rsidRPr="00D61859" w:rsidRDefault="00090F84" w:rsidP="00090F84">
      <w:pPr>
        <w:jc w:val="both"/>
        <w:rPr>
          <w:rFonts w:ascii="Arial" w:hAnsi="Arial" w:cs="Arial"/>
          <w:b/>
          <w:bCs/>
          <w:u w:val="single"/>
        </w:rPr>
      </w:pPr>
    </w:p>
    <w:p w:rsidR="00136D5D" w:rsidRPr="00283DCC" w:rsidRDefault="00136D5D" w:rsidP="00DB40F6">
      <w:pPr>
        <w:ind w:firstLine="851"/>
        <w:jc w:val="both"/>
        <w:rPr>
          <w:rFonts w:ascii="Arial" w:hAnsi="Arial" w:cs="Arial"/>
          <w:b/>
          <w:u w:val="single"/>
        </w:rPr>
      </w:pPr>
      <w:r w:rsidRPr="00D627FD">
        <w:rPr>
          <w:rFonts w:ascii="Arial" w:hAnsi="Arial" w:cs="Arial"/>
        </w:rPr>
        <w:t>Que la misma  establece un marco regulatorio para la investigación médica y científica del uso medicinal, terapéutico y/o paliativo del dolor, de la planta de cannabis y sus derivados, garantizando y promoviendo el cuidado integral de la salud y además autoriza el consumo de</w:t>
      </w:r>
      <w:r>
        <w:rPr>
          <w:rFonts w:ascii="Arial" w:hAnsi="Arial" w:cs="Arial"/>
        </w:rPr>
        <w:t xml:space="preserve"> Cannabis con fines medicinales;</w:t>
      </w:r>
      <w:r w:rsidRPr="00D627FD">
        <w:rPr>
          <w:rFonts w:ascii="Arial" w:hAnsi="Arial" w:cs="Arial"/>
        </w:rPr>
        <w:t xml:space="preserve"> </w:t>
      </w:r>
    </w:p>
    <w:p w:rsidR="00136D5D" w:rsidRDefault="00136D5D" w:rsidP="00DB40F6">
      <w:pPr>
        <w:ind w:firstLine="851"/>
        <w:jc w:val="both"/>
        <w:rPr>
          <w:rFonts w:ascii="Arial" w:hAnsi="Arial" w:cs="Arial"/>
        </w:rPr>
      </w:pPr>
    </w:p>
    <w:p w:rsidR="00136D5D" w:rsidRPr="00D627FD" w:rsidRDefault="00136D5D" w:rsidP="00DB40F6">
      <w:pPr>
        <w:ind w:firstLine="851"/>
        <w:jc w:val="both"/>
        <w:rPr>
          <w:rFonts w:ascii="Arial" w:hAnsi="Arial" w:cs="Arial"/>
        </w:rPr>
      </w:pPr>
      <w:r w:rsidRPr="00D627FD">
        <w:rPr>
          <w:rFonts w:ascii="Arial" w:hAnsi="Arial" w:cs="Arial"/>
        </w:rPr>
        <w:t>Que la misma recono</w:t>
      </w:r>
      <w:r>
        <w:rPr>
          <w:rFonts w:ascii="Arial" w:hAnsi="Arial" w:cs="Arial"/>
        </w:rPr>
        <w:t>ce las competencias municipales;</w:t>
      </w:r>
    </w:p>
    <w:p w:rsidR="00136D5D" w:rsidRDefault="00136D5D" w:rsidP="00DB40F6">
      <w:pPr>
        <w:tabs>
          <w:tab w:val="left" w:pos="1276"/>
          <w:tab w:val="left" w:pos="1985"/>
        </w:tabs>
        <w:ind w:firstLine="851"/>
        <w:jc w:val="both"/>
        <w:rPr>
          <w:rFonts w:ascii="Arial" w:hAnsi="Arial" w:cs="Arial"/>
        </w:rPr>
      </w:pPr>
    </w:p>
    <w:p w:rsidR="00136D5D" w:rsidRPr="00D627FD" w:rsidRDefault="00136D5D" w:rsidP="00DB40F6">
      <w:pPr>
        <w:tabs>
          <w:tab w:val="left" w:pos="1276"/>
          <w:tab w:val="left" w:pos="1985"/>
        </w:tabs>
        <w:ind w:firstLine="851"/>
        <w:jc w:val="both"/>
        <w:rPr>
          <w:rFonts w:ascii="Arial" w:hAnsi="Arial" w:cs="Arial"/>
        </w:rPr>
      </w:pPr>
      <w:r w:rsidRPr="00D627FD">
        <w:rPr>
          <w:rFonts w:ascii="Arial" w:hAnsi="Arial" w:cs="Arial"/>
        </w:rPr>
        <w:t>Que en sus artículos 2º y 3º, la citada Ley creó el “PROGRAMA NACIONAL PARA EL ESTUDIO Y LA INVESTIGACIÓN DEL USO MEDICINAL DE LA PLANTA DE CANNABIS, SUS DERIVADOS Y TRATAMIENTOS NO CONVENCIONALES”, en la órbita del MINISTERIO DE S</w:t>
      </w:r>
      <w:r>
        <w:rPr>
          <w:rFonts w:ascii="Arial" w:hAnsi="Arial" w:cs="Arial"/>
        </w:rPr>
        <w:t>ALUD y estableció sus objetivos;</w:t>
      </w:r>
    </w:p>
    <w:p w:rsidR="00136D5D" w:rsidRDefault="00136D5D" w:rsidP="00DB40F6">
      <w:pPr>
        <w:tabs>
          <w:tab w:val="left" w:pos="1985"/>
        </w:tabs>
        <w:ind w:firstLine="851"/>
        <w:jc w:val="both"/>
        <w:rPr>
          <w:rFonts w:ascii="Arial" w:hAnsi="Arial" w:cs="Arial"/>
        </w:rPr>
      </w:pPr>
    </w:p>
    <w:p w:rsidR="00136D5D" w:rsidRDefault="00136D5D" w:rsidP="00DB40F6">
      <w:pPr>
        <w:tabs>
          <w:tab w:val="left" w:pos="1985"/>
        </w:tabs>
        <w:ind w:firstLine="851"/>
        <w:jc w:val="both"/>
        <w:rPr>
          <w:rFonts w:ascii="Arial" w:hAnsi="Arial" w:cs="Arial"/>
        </w:rPr>
      </w:pPr>
      <w:r w:rsidRPr="00D627FD">
        <w:rPr>
          <w:rFonts w:ascii="Arial" w:hAnsi="Arial" w:cs="Arial"/>
        </w:rPr>
        <w:t>Que a los fines de dar cumplimiento a las previsiones de la mencionada Ley se dictaron las normas reglamentarias necesarias para su efectiva implementación</w:t>
      </w:r>
      <w:r>
        <w:rPr>
          <w:rFonts w:ascii="Arial" w:hAnsi="Arial" w:cs="Arial"/>
        </w:rPr>
        <w:t>;</w:t>
      </w:r>
    </w:p>
    <w:p w:rsidR="00136D5D" w:rsidRDefault="00136D5D" w:rsidP="00DB40F6">
      <w:pPr>
        <w:tabs>
          <w:tab w:val="left" w:pos="1985"/>
        </w:tabs>
        <w:ind w:firstLine="851"/>
        <w:jc w:val="both"/>
        <w:rPr>
          <w:rFonts w:ascii="Arial" w:hAnsi="Arial" w:cs="Arial"/>
          <w:color w:val="111111"/>
          <w:shd w:val="clear" w:color="auto" w:fill="FFFFFF"/>
        </w:rPr>
      </w:pPr>
    </w:p>
    <w:p w:rsidR="00136D5D" w:rsidRPr="00285816" w:rsidRDefault="00136D5D" w:rsidP="00DB40F6">
      <w:pPr>
        <w:tabs>
          <w:tab w:val="left" w:pos="1985"/>
        </w:tabs>
        <w:ind w:firstLine="851"/>
        <w:jc w:val="both"/>
        <w:rPr>
          <w:rFonts w:ascii="Arial" w:hAnsi="Arial" w:cs="Arial"/>
        </w:rPr>
      </w:pPr>
      <w:r w:rsidRPr="001F1D67">
        <w:rPr>
          <w:rFonts w:ascii="Arial" w:hAnsi="Arial" w:cs="Arial"/>
          <w:color w:val="111111"/>
          <w:shd w:val="clear" w:color="auto" w:fill="FFFFFF"/>
        </w:rPr>
        <w:t xml:space="preserve">Que es necesario reconocer que el desarrollo de investigación y evidencia científica en el uso medicinal, terapéutico y/o paliativo del </w:t>
      </w:r>
      <w:r w:rsidRPr="00D627FD">
        <w:rPr>
          <w:rFonts w:ascii="Arial" w:hAnsi="Arial" w:cs="Arial"/>
          <w:color w:val="111111"/>
          <w:shd w:val="clear" w:color="auto" w:fill="F9F9F9"/>
        </w:rPr>
        <w:t>Cannabis y sus derivados se encuentra en pleno desarrollo en el mundo, lo cual obliga a seguir los avances de la ciencia para ir consolidando la política pública</w:t>
      </w:r>
      <w:r>
        <w:rPr>
          <w:rFonts w:ascii="Arial" w:hAnsi="Arial" w:cs="Arial"/>
          <w:color w:val="111111"/>
          <w:shd w:val="clear" w:color="auto" w:fill="F9F9F9"/>
        </w:rPr>
        <w:t xml:space="preserve"> y el marco regulatorio vigente;</w:t>
      </w:r>
    </w:p>
    <w:p w:rsidR="00136D5D" w:rsidRDefault="00136D5D" w:rsidP="00DB40F6">
      <w:pPr>
        <w:ind w:firstLine="851"/>
        <w:jc w:val="both"/>
        <w:rPr>
          <w:rFonts w:ascii="Arial" w:hAnsi="Arial" w:cs="Arial"/>
        </w:rPr>
      </w:pPr>
    </w:p>
    <w:p w:rsidR="00136D5D" w:rsidRPr="00D627FD" w:rsidRDefault="00136D5D" w:rsidP="00DB40F6">
      <w:pPr>
        <w:ind w:firstLine="851"/>
        <w:jc w:val="both"/>
        <w:rPr>
          <w:rFonts w:ascii="Arial" w:hAnsi="Arial" w:cs="Arial"/>
          <w:shd w:val="clear" w:color="auto" w:fill="FFFFFF"/>
        </w:rPr>
      </w:pPr>
      <w:r w:rsidRPr="00D627FD">
        <w:rPr>
          <w:rFonts w:ascii="Arial" w:hAnsi="Arial" w:cs="Arial"/>
        </w:rPr>
        <w:t>Que</w:t>
      </w:r>
      <w:r w:rsidRPr="00D627FD">
        <w:rPr>
          <w:rFonts w:ascii="Arial" w:hAnsi="Arial" w:cs="Arial"/>
          <w:shd w:val="clear" w:color="auto" w:fill="FFFFFF"/>
        </w:rPr>
        <w:t xml:space="preserve">  regular el uso medicinal del cannabis e incorpora al Programa Médico Obligatorio vigente, estableciendo la obligatoriedad de una cobertura integral por parte de las obras sociales, la facultad de promover el intercambio de estudios e investigaciones con efectores de salud públicos, un</w:t>
      </w:r>
      <w:r>
        <w:rPr>
          <w:rFonts w:ascii="Arial" w:hAnsi="Arial" w:cs="Arial"/>
          <w:shd w:val="clear" w:color="auto" w:fill="FFFFFF"/>
        </w:rPr>
        <w:t xml:space="preserve">iversidades, laboratorios, </w:t>
      </w:r>
      <w:proofErr w:type="spellStart"/>
      <w:r>
        <w:rPr>
          <w:rFonts w:ascii="Arial" w:hAnsi="Arial" w:cs="Arial"/>
          <w:shd w:val="clear" w:color="auto" w:fill="FFFFFF"/>
        </w:rPr>
        <w:t>etc</w:t>
      </w:r>
      <w:proofErr w:type="spellEnd"/>
      <w:r>
        <w:rPr>
          <w:rFonts w:ascii="Arial" w:hAnsi="Arial" w:cs="Arial"/>
          <w:shd w:val="clear" w:color="auto" w:fill="FFFFFF"/>
        </w:rPr>
        <w:t>;</w:t>
      </w:r>
    </w:p>
    <w:p w:rsidR="00136D5D" w:rsidRDefault="00136D5D" w:rsidP="00DB40F6">
      <w:pPr>
        <w:pStyle w:val="NormalWeb"/>
        <w:spacing w:before="0" w:beforeAutospacing="0" w:after="0" w:afterAutospacing="0"/>
        <w:ind w:firstLine="851"/>
        <w:jc w:val="both"/>
        <w:rPr>
          <w:rFonts w:ascii="Arial" w:hAnsi="Arial" w:cs="Arial"/>
          <w:color w:val="111111"/>
        </w:rPr>
      </w:pPr>
    </w:p>
    <w:p w:rsidR="00136D5D" w:rsidRPr="001F1D67" w:rsidRDefault="00136D5D" w:rsidP="00DB40F6">
      <w:pPr>
        <w:pStyle w:val="NormalWeb"/>
        <w:spacing w:before="0" w:beforeAutospacing="0" w:after="0" w:afterAutospacing="0"/>
        <w:ind w:firstLine="851"/>
        <w:jc w:val="both"/>
        <w:rPr>
          <w:rFonts w:ascii="Arial" w:hAnsi="Arial" w:cs="Arial"/>
          <w:color w:val="111111"/>
        </w:rPr>
      </w:pPr>
      <w:r w:rsidRPr="001F1D67">
        <w:rPr>
          <w:rFonts w:ascii="Arial" w:hAnsi="Arial" w:cs="Arial"/>
          <w:color w:val="111111"/>
        </w:rPr>
        <w:t>Que un Estado presente, en el que la Salud Pública es un eje prioritario, demanda establecer las condiciones necesarias para que la accesibilidad de sustancias para su uso medicinal responda a estándares de</w:t>
      </w:r>
      <w:r>
        <w:rPr>
          <w:rFonts w:ascii="Arial" w:hAnsi="Arial" w:cs="Arial"/>
          <w:color w:val="111111"/>
        </w:rPr>
        <w:t xml:space="preserve"> calidad y seguridad sanitarios;</w:t>
      </w:r>
    </w:p>
    <w:p w:rsidR="00136D5D" w:rsidRDefault="00136D5D" w:rsidP="00DB40F6">
      <w:pPr>
        <w:pStyle w:val="NormalWeb"/>
        <w:spacing w:before="0" w:beforeAutospacing="0" w:after="0" w:afterAutospacing="0"/>
        <w:ind w:firstLine="851"/>
        <w:jc w:val="both"/>
        <w:rPr>
          <w:rFonts w:ascii="Arial" w:hAnsi="Arial" w:cs="Arial"/>
          <w:color w:val="111111"/>
        </w:rPr>
      </w:pPr>
    </w:p>
    <w:p w:rsidR="00136D5D" w:rsidRPr="001F1D67" w:rsidRDefault="00136D5D" w:rsidP="00DB40F6">
      <w:pPr>
        <w:pStyle w:val="NormalWeb"/>
        <w:spacing w:before="0" w:beforeAutospacing="0" w:after="0" w:afterAutospacing="0"/>
        <w:ind w:firstLine="851"/>
        <w:jc w:val="both"/>
        <w:rPr>
          <w:rFonts w:ascii="Arial" w:hAnsi="Arial" w:cs="Arial"/>
          <w:color w:val="111111"/>
        </w:rPr>
      </w:pPr>
      <w:r w:rsidRPr="001F1D67">
        <w:rPr>
          <w:rFonts w:ascii="Arial" w:hAnsi="Arial" w:cs="Arial"/>
          <w:color w:val="111111"/>
        </w:rPr>
        <w:t>Que a los fines de proporcionar una respuesta equilibrada entre el derecho de acceso a la salud y la seguridad sanitaria, es que la presente reglamentación establece un registro específico para usuarias y usuarios que cultivan Cannabis para fines medicinales, terapéuticos y/o paliativos, como así también promueve la creación de una red de laboratorios públicos y privados asociados que garanticen el cont</w:t>
      </w:r>
      <w:r>
        <w:rPr>
          <w:rFonts w:ascii="Arial" w:hAnsi="Arial" w:cs="Arial"/>
          <w:color w:val="111111"/>
        </w:rPr>
        <w:t>rol de los derivados producidos;</w:t>
      </w:r>
    </w:p>
    <w:p w:rsidR="00136D5D" w:rsidRDefault="00136D5D" w:rsidP="00DB40F6">
      <w:pPr>
        <w:pStyle w:val="NormalWeb"/>
        <w:spacing w:before="0" w:beforeAutospacing="0" w:after="0" w:afterAutospacing="0"/>
        <w:ind w:firstLine="851"/>
        <w:jc w:val="both"/>
        <w:rPr>
          <w:rFonts w:ascii="Arial" w:hAnsi="Arial" w:cs="Arial"/>
          <w:color w:val="111111"/>
        </w:rPr>
      </w:pPr>
    </w:p>
    <w:p w:rsidR="00136D5D" w:rsidRPr="00D627FD" w:rsidRDefault="00136D5D" w:rsidP="00DB40F6">
      <w:pPr>
        <w:pStyle w:val="NormalWeb"/>
        <w:spacing w:before="0" w:beforeAutospacing="0" w:after="0" w:afterAutospacing="0"/>
        <w:ind w:firstLine="851"/>
        <w:jc w:val="both"/>
        <w:rPr>
          <w:rFonts w:ascii="Arial" w:hAnsi="Arial" w:cs="Arial"/>
          <w:color w:val="111111"/>
        </w:rPr>
      </w:pPr>
      <w:r w:rsidRPr="001F1D67">
        <w:rPr>
          <w:rFonts w:ascii="Arial" w:hAnsi="Arial" w:cs="Arial"/>
          <w:color w:val="111111"/>
        </w:rPr>
        <w:t>Que además, y para avanzar en proyectos de producción, resulta imperante alentar la investigación en la materia, promover la capacitación de los profesionales de la salud, ponderar el rol de los médicos en el acompañamiento de los usuarios y las usuarias del Cannabis y sus derivados con el objetivo de l</w:t>
      </w:r>
      <w:r>
        <w:rPr>
          <w:rFonts w:ascii="Arial" w:hAnsi="Arial" w:cs="Arial"/>
          <w:color w:val="111111"/>
        </w:rPr>
        <w:t>ograr su uso informado y seguro;</w:t>
      </w:r>
    </w:p>
    <w:p w:rsidR="00136D5D" w:rsidRDefault="00136D5D" w:rsidP="00DB40F6">
      <w:pPr>
        <w:tabs>
          <w:tab w:val="left" w:pos="2127"/>
        </w:tabs>
        <w:ind w:firstLine="851"/>
        <w:jc w:val="both"/>
        <w:rPr>
          <w:rFonts w:ascii="Arial" w:hAnsi="Arial" w:cs="Arial"/>
        </w:rPr>
      </w:pPr>
    </w:p>
    <w:p w:rsidR="00136D5D" w:rsidRPr="00D627FD" w:rsidRDefault="00136D5D" w:rsidP="00DB40F6">
      <w:pPr>
        <w:tabs>
          <w:tab w:val="left" w:pos="2127"/>
        </w:tabs>
        <w:ind w:firstLine="851"/>
        <w:jc w:val="both"/>
        <w:rPr>
          <w:rFonts w:ascii="Arial" w:hAnsi="Arial" w:cs="Arial"/>
        </w:rPr>
      </w:pPr>
      <w:r w:rsidRPr="00D627FD">
        <w:rPr>
          <w:rFonts w:ascii="Arial" w:hAnsi="Arial" w:cs="Arial"/>
        </w:rPr>
        <w:t>Que implement</w:t>
      </w:r>
      <w:r>
        <w:rPr>
          <w:rFonts w:ascii="Arial" w:hAnsi="Arial" w:cs="Arial"/>
        </w:rPr>
        <w:t>arlo a nivel local  nos permite  tener  información certera;</w:t>
      </w:r>
    </w:p>
    <w:p w:rsidR="00136D5D" w:rsidRDefault="00136D5D" w:rsidP="00DB40F6">
      <w:pPr>
        <w:ind w:firstLine="851"/>
        <w:jc w:val="both"/>
        <w:rPr>
          <w:rFonts w:ascii="Arial" w:hAnsi="Arial" w:cs="Arial"/>
        </w:rPr>
      </w:pPr>
    </w:p>
    <w:p w:rsidR="00136D5D" w:rsidRPr="00D627FD" w:rsidRDefault="00136D5D" w:rsidP="00DB40F6">
      <w:pPr>
        <w:ind w:firstLine="851"/>
        <w:jc w:val="both"/>
        <w:rPr>
          <w:rFonts w:ascii="Arial" w:hAnsi="Arial" w:cs="Arial"/>
        </w:rPr>
      </w:pPr>
      <w:r w:rsidRPr="00D627FD">
        <w:rPr>
          <w:rFonts w:ascii="Arial" w:hAnsi="Arial" w:cs="Arial"/>
        </w:rPr>
        <w:t>Que con este obje</w:t>
      </w:r>
      <w:r>
        <w:rPr>
          <w:rFonts w:ascii="Arial" w:hAnsi="Arial" w:cs="Arial"/>
        </w:rPr>
        <w:t>tivo, el Distrito de Tornquist promulgó tres O</w:t>
      </w:r>
      <w:r w:rsidRPr="00D627FD">
        <w:rPr>
          <w:rFonts w:ascii="Arial" w:hAnsi="Arial" w:cs="Arial"/>
        </w:rPr>
        <w:t xml:space="preserve">rdenanzas en este sentido, trabajando en pos de  romper prejuicios, y defendiendo el derecho a la salud. Las mismas son:  </w:t>
      </w:r>
    </w:p>
    <w:p w:rsidR="00136D5D" w:rsidRPr="00D627FD" w:rsidRDefault="00136D5D" w:rsidP="00DB40F6">
      <w:pPr>
        <w:pStyle w:val="Prrafodelista"/>
        <w:numPr>
          <w:ilvl w:val="0"/>
          <w:numId w:val="21"/>
        </w:numPr>
        <w:suppressAutoHyphens/>
        <w:spacing w:line="240" w:lineRule="auto"/>
        <w:ind w:left="1418" w:hanging="567"/>
        <w:jc w:val="both"/>
        <w:rPr>
          <w:rFonts w:ascii="Arial" w:hAnsi="Arial" w:cs="Arial"/>
          <w:sz w:val="24"/>
          <w:szCs w:val="24"/>
        </w:rPr>
      </w:pPr>
      <w:r w:rsidRPr="00D627FD">
        <w:rPr>
          <w:rFonts w:ascii="Arial" w:hAnsi="Arial" w:cs="Arial"/>
          <w:sz w:val="24"/>
          <w:szCs w:val="24"/>
        </w:rPr>
        <w:t>Ordenanza Nº</w:t>
      </w:r>
      <w:r>
        <w:rPr>
          <w:rFonts w:ascii="Arial" w:hAnsi="Arial" w:cs="Arial"/>
          <w:sz w:val="24"/>
          <w:szCs w:val="24"/>
        </w:rPr>
        <w:t xml:space="preserve"> </w:t>
      </w:r>
      <w:r w:rsidRPr="00D627FD">
        <w:rPr>
          <w:rFonts w:ascii="Arial" w:hAnsi="Arial" w:cs="Arial"/>
          <w:sz w:val="24"/>
          <w:szCs w:val="24"/>
        </w:rPr>
        <w:t>312</w:t>
      </w:r>
      <w:r>
        <w:rPr>
          <w:rFonts w:ascii="Arial" w:hAnsi="Arial" w:cs="Arial"/>
          <w:sz w:val="24"/>
          <w:szCs w:val="24"/>
        </w:rPr>
        <w:t>6/19: ref. Uso terapéutico del C</w:t>
      </w:r>
      <w:r w:rsidRPr="00D627FD">
        <w:rPr>
          <w:rFonts w:ascii="Arial" w:hAnsi="Arial" w:cs="Arial"/>
          <w:sz w:val="24"/>
          <w:szCs w:val="24"/>
        </w:rPr>
        <w:t>annabis.-</w:t>
      </w:r>
    </w:p>
    <w:p w:rsidR="00136D5D" w:rsidRPr="00D627FD" w:rsidRDefault="00136D5D" w:rsidP="00DB40F6">
      <w:pPr>
        <w:pStyle w:val="Prrafodelista"/>
        <w:numPr>
          <w:ilvl w:val="0"/>
          <w:numId w:val="21"/>
        </w:numPr>
        <w:suppressAutoHyphens/>
        <w:spacing w:line="240" w:lineRule="auto"/>
        <w:ind w:left="1418" w:hanging="567"/>
        <w:jc w:val="both"/>
        <w:rPr>
          <w:rFonts w:ascii="Arial" w:hAnsi="Arial" w:cs="Arial"/>
          <w:sz w:val="24"/>
          <w:szCs w:val="24"/>
        </w:rPr>
      </w:pPr>
      <w:r w:rsidRPr="00D627FD">
        <w:rPr>
          <w:rFonts w:ascii="Arial" w:hAnsi="Arial" w:cs="Arial"/>
          <w:sz w:val="24"/>
          <w:szCs w:val="24"/>
        </w:rPr>
        <w:t>Ordenanza Nº</w:t>
      </w:r>
      <w:r>
        <w:rPr>
          <w:rFonts w:ascii="Arial" w:hAnsi="Arial" w:cs="Arial"/>
          <w:sz w:val="24"/>
          <w:szCs w:val="24"/>
        </w:rPr>
        <w:t xml:space="preserve"> </w:t>
      </w:r>
      <w:r w:rsidRPr="00D627FD">
        <w:rPr>
          <w:rFonts w:ascii="Arial" w:hAnsi="Arial" w:cs="Arial"/>
          <w:sz w:val="24"/>
          <w:szCs w:val="24"/>
        </w:rPr>
        <w:t xml:space="preserve">3207/2: </w:t>
      </w:r>
      <w:r>
        <w:rPr>
          <w:rFonts w:ascii="Arial" w:hAnsi="Arial" w:cs="Arial"/>
          <w:sz w:val="24"/>
          <w:szCs w:val="24"/>
        </w:rPr>
        <w:t>Creación Registro Municipal de Usuarios T</w:t>
      </w:r>
      <w:r w:rsidRPr="00D627FD">
        <w:rPr>
          <w:rFonts w:ascii="Arial" w:hAnsi="Arial" w:cs="Arial"/>
          <w:sz w:val="24"/>
          <w:szCs w:val="24"/>
        </w:rPr>
        <w:t>erapéuticos de Cannabis del Distrito de Tornquist (REMUCAMET).-</w:t>
      </w:r>
    </w:p>
    <w:p w:rsidR="00136D5D" w:rsidRPr="00D627FD" w:rsidRDefault="00136D5D" w:rsidP="00DB40F6">
      <w:pPr>
        <w:pStyle w:val="Prrafodelista"/>
        <w:numPr>
          <w:ilvl w:val="0"/>
          <w:numId w:val="21"/>
        </w:numPr>
        <w:suppressAutoHyphens/>
        <w:spacing w:line="240" w:lineRule="auto"/>
        <w:ind w:left="1418" w:hanging="567"/>
        <w:jc w:val="both"/>
        <w:rPr>
          <w:rFonts w:ascii="Arial" w:hAnsi="Arial" w:cs="Arial"/>
          <w:sz w:val="24"/>
          <w:szCs w:val="24"/>
        </w:rPr>
      </w:pPr>
      <w:r w:rsidRPr="00D627FD">
        <w:rPr>
          <w:rFonts w:ascii="Arial" w:hAnsi="Arial" w:cs="Arial"/>
          <w:sz w:val="24"/>
          <w:szCs w:val="24"/>
        </w:rPr>
        <w:t>Ordenanza Nº</w:t>
      </w:r>
      <w:r>
        <w:rPr>
          <w:rFonts w:ascii="Arial" w:hAnsi="Arial" w:cs="Arial"/>
          <w:sz w:val="24"/>
          <w:szCs w:val="24"/>
        </w:rPr>
        <w:t xml:space="preserve"> 3244/20: Marco Regulatorio en I</w:t>
      </w:r>
      <w:r w:rsidRPr="00D627FD">
        <w:rPr>
          <w:rFonts w:ascii="Arial" w:hAnsi="Arial" w:cs="Arial"/>
          <w:sz w:val="24"/>
          <w:szCs w:val="24"/>
        </w:rPr>
        <w:t>nvestigación y uso Científico del Cannabis Medicinal.-</w:t>
      </w:r>
    </w:p>
    <w:p w:rsidR="00136D5D" w:rsidRDefault="00136D5D" w:rsidP="00DB40F6">
      <w:pPr>
        <w:pStyle w:val="Default"/>
        <w:ind w:firstLine="851"/>
        <w:jc w:val="both"/>
        <w:rPr>
          <w:rFonts w:ascii="Arial" w:hAnsi="Arial" w:cs="Arial"/>
        </w:rPr>
      </w:pPr>
    </w:p>
    <w:p w:rsidR="00136D5D" w:rsidRPr="00D627FD" w:rsidRDefault="00136D5D" w:rsidP="00DB40F6">
      <w:pPr>
        <w:pStyle w:val="Default"/>
        <w:ind w:firstLine="851"/>
        <w:jc w:val="both"/>
        <w:rPr>
          <w:rFonts w:ascii="Arial" w:hAnsi="Arial" w:cs="Arial"/>
        </w:rPr>
      </w:pPr>
      <w:r w:rsidRPr="00D627FD">
        <w:rPr>
          <w:rFonts w:ascii="Arial" w:hAnsi="Arial" w:cs="Arial"/>
        </w:rPr>
        <w:t xml:space="preserve">Que el dictado de la misma se efectúa en uso de las atribuciones que son propias de este cuerpo colegiado; </w:t>
      </w:r>
    </w:p>
    <w:p w:rsidR="00A21B4A" w:rsidRPr="00D61859" w:rsidRDefault="00A21B4A" w:rsidP="00DB40F6">
      <w:pPr>
        <w:ind w:firstLine="851"/>
        <w:jc w:val="both"/>
        <w:rPr>
          <w:rFonts w:ascii="Arial" w:hAnsi="Arial" w:cs="Arial"/>
        </w:rPr>
      </w:pPr>
    </w:p>
    <w:p w:rsidR="009177A7" w:rsidRPr="00D61859" w:rsidRDefault="005D61C9" w:rsidP="00132A23">
      <w:pPr>
        <w:jc w:val="both"/>
        <w:rPr>
          <w:rFonts w:ascii="Arial" w:hAnsi="Arial" w:cs="Arial"/>
          <w:b/>
          <w:u w:val="single"/>
        </w:rPr>
      </w:pPr>
      <w:r w:rsidRPr="00D61859">
        <w:rPr>
          <w:rFonts w:ascii="Arial" w:hAnsi="Arial" w:cs="Arial"/>
          <w:b/>
          <w:u w:val="single"/>
        </w:rPr>
        <w:t>POR ELLO:</w:t>
      </w:r>
    </w:p>
    <w:p w:rsidR="000B3CDF" w:rsidRPr="00D61859" w:rsidRDefault="000B3CDF" w:rsidP="00132A23">
      <w:pPr>
        <w:jc w:val="center"/>
        <w:rPr>
          <w:rFonts w:ascii="Arial" w:hAnsi="Arial" w:cs="Arial"/>
          <w:b/>
          <w:bCs/>
        </w:rPr>
      </w:pPr>
    </w:p>
    <w:p w:rsidR="009177A7" w:rsidRPr="00D61859" w:rsidRDefault="00297E57" w:rsidP="00132A23">
      <w:pPr>
        <w:jc w:val="center"/>
        <w:rPr>
          <w:rFonts w:ascii="Arial" w:hAnsi="Arial" w:cs="Arial"/>
          <w:b/>
          <w:bCs/>
        </w:rPr>
      </w:pPr>
      <w:r w:rsidRPr="00D61859">
        <w:rPr>
          <w:rFonts w:ascii="Arial" w:hAnsi="Arial" w:cs="Arial"/>
          <w:b/>
          <w:bCs/>
        </w:rPr>
        <w:t>EL</w:t>
      </w:r>
      <w:r w:rsidR="009177A7" w:rsidRPr="00D61859">
        <w:rPr>
          <w:rFonts w:ascii="Arial" w:hAnsi="Arial" w:cs="Arial"/>
          <w:b/>
          <w:bCs/>
        </w:rPr>
        <w:t xml:space="preserve"> </w:t>
      </w:r>
      <w:r w:rsidR="005D61C9" w:rsidRPr="00D61859">
        <w:rPr>
          <w:rFonts w:ascii="Arial" w:hAnsi="Arial" w:cs="Arial"/>
          <w:b/>
          <w:bCs/>
        </w:rPr>
        <w:t>HONORABLE CONCEJO DELIBERANTE</w:t>
      </w:r>
    </w:p>
    <w:p w:rsidR="00097F44" w:rsidRPr="00D61859" w:rsidRDefault="005D61C9" w:rsidP="00132A23">
      <w:pPr>
        <w:jc w:val="center"/>
        <w:rPr>
          <w:rFonts w:ascii="Arial" w:hAnsi="Arial" w:cs="Arial"/>
          <w:b/>
        </w:rPr>
      </w:pPr>
      <w:r w:rsidRPr="00D61859">
        <w:rPr>
          <w:rFonts w:ascii="Arial" w:hAnsi="Arial" w:cs="Arial"/>
          <w:b/>
          <w:bCs/>
        </w:rPr>
        <w:t>En uso de sus facultades, sanciona con fuerza de</w:t>
      </w:r>
    </w:p>
    <w:p w:rsidR="00097F44" w:rsidRPr="00D61859" w:rsidRDefault="00097F44" w:rsidP="00132A23">
      <w:pPr>
        <w:jc w:val="center"/>
        <w:rPr>
          <w:rFonts w:ascii="Arial" w:hAnsi="Arial" w:cs="Arial"/>
          <w:b/>
          <w:u w:val="single"/>
        </w:rPr>
      </w:pPr>
      <w:r w:rsidRPr="00D61859">
        <w:rPr>
          <w:rFonts w:ascii="Arial" w:hAnsi="Arial" w:cs="Arial"/>
          <w:b/>
          <w:u w:val="single"/>
        </w:rPr>
        <w:t>ORDENANZA</w:t>
      </w:r>
      <w:r w:rsidR="005D61C9" w:rsidRPr="00D61859">
        <w:rPr>
          <w:rFonts w:ascii="Arial" w:hAnsi="Arial" w:cs="Arial"/>
          <w:b/>
          <w:u w:val="single"/>
        </w:rPr>
        <w:t xml:space="preserve"> </w:t>
      </w:r>
      <w:r w:rsidR="00DD5466" w:rsidRPr="00D61859">
        <w:rPr>
          <w:rFonts w:ascii="Arial" w:hAnsi="Arial" w:cs="Arial"/>
          <w:b/>
          <w:u w:val="single"/>
        </w:rPr>
        <w:t xml:space="preserve"> </w:t>
      </w:r>
      <w:r w:rsidR="005D61C9" w:rsidRPr="00D61859">
        <w:rPr>
          <w:rFonts w:ascii="Arial" w:hAnsi="Arial" w:cs="Arial"/>
          <w:b/>
          <w:u w:val="single"/>
        </w:rPr>
        <w:t>Nº 32</w:t>
      </w:r>
      <w:r w:rsidR="00A21B4A" w:rsidRPr="00D61859">
        <w:rPr>
          <w:rFonts w:ascii="Arial" w:hAnsi="Arial" w:cs="Arial"/>
          <w:b/>
          <w:u w:val="single"/>
        </w:rPr>
        <w:t>7</w:t>
      </w:r>
      <w:r w:rsidR="00136D5D">
        <w:rPr>
          <w:rFonts w:ascii="Arial" w:hAnsi="Arial" w:cs="Arial"/>
          <w:b/>
          <w:u w:val="single"/>
        </w:rPr>
        <w:t>7</w:t>
      </w:r>
      <w:r w:rsidR="005D61C9" w:rsidRPr="00D61859">
        <w:rPr>
          <w:rFonts w:ascii="Arial" w:hAnsi="Arial" w:cs="Arial"/>
          <w:b/>
          <w:u w:val="single"/>
        </w:rPr>
        <w:t>/20</w:t>
      </w:r>
    </w:p>
    <w:p w:rsidR="0087794C" w:rsidRPr="00D61859" w:rsidRDefault="0087794C" w:rsidP="00132A23">
      <w:pPr>
        <w:jc w:val="center"/>
        <w:rPr>
          <w:rFonts w:ascii="Arial" w:hAnsi="Arial" w:cs="Arial"/>
          <w:b/>
          <w:u w:val="single"/>
        </w:rPr>
      </w:pPr>
    </w:p>
    <w:p w:rsidR="00136D5D" w:rsidRPr="00D627FD" w:rsidRDefault="00F013A7" w:rsidP="00136D5D">
      <w:pPr>
        <w:jc w:val="both"/>
        <w:rPr>
          <w:rFonts w:ascii="Arial" w:hAnsi="Arial" w:cs="Arial"/>
        </w:rPr>
      </w:pPr>
      <w:r w:rsidRPr="00D61859">
        <w:rPr>
          <w:rFonts w:ascii="Arial" w:hAnsi="Arial" w:cs="Arial"/>
          <w:b/>
          <w:u w:val="single"/>
        </w:rPr>
        <w:t>ARTÍCULO 1º</w:t>
      </w:r>
      <w:r w:rsidR="007737A1">
        <w:rPr>
          <w:rFonts w:ascii="Arial" w:hAnsi="Arial" w:cs="Arial"/>
          <w:b/>
          <w:u w:val="single"/>
        </w:rPr>
        <w:t>:</w:t>
      </w:r>
      <w:r w:rsidR="00A974C8" w:rsidRPr="00D61859">
        <w:rPr>
          <w:rFonts w:ascii="Arial" w:hAnsi="Arial" w:cs="Arial"/>
        </w:rPr>
        <w:t xml:space="preserve"> </w:t>
      </w:r>
      <w:r w:rsidR="00136D5D" w:rsidRPr="00DE6E61">
        <w:rPr>
          <w:rFonts w:ascii="Arial" w:hAnsi="Arial" w:cs="Arial"/>
          <w:bCs/>
        </w:rPr>
        <w:t>Adhiérase</w:t>
      </w:r>
      <w:r w:rsidR="00136D5D" w:rsidRPr="00D627FD">
        <w:rPr>
          <w:rFonts w:ascii="Arial" w:hAnsi="Arial" w:cs="Arial"/>
          <w:color w:val="000000"/>
        </w:rPr>
        <w:t xml:space="preserve"> el Municipio de Tornquist a</w:t>
      </w:r>
      <w:r w:rsidR="00136D5D" w:rsidRPr="00193028">
        <w:rPr>
          <w:rFonts w:ascii="Arial" w:hAnsi="Arial" w:cs="Arial"/>
          <w:color w:val="000000"/>
        </w:rPr>
        <w:t xml:space="preserve"> </w:t>
      </w:r>
      <w:r w:rsidR="00136D5D" w:rsidRPr="00D627FD">
        <w:rPr>
          <w:rFonts w:ascii="Arial" w:hAnsi="Arial" w:cs="Arial"/>
          <w:color w:val="000000"/>
        </w:rPr>
        <w:t xml:space="preserve">la Ley Nacional Nº 27.350 </w:t>
      </w:r>
      <w:r w:rsidR="00136D5D" w:rsidRPr="00D627FD">
        <w:rPr>
          <w:rFonts w:ascii="Arial" w:hAnsi="Arial" w:cs="Arial"/>
        </w:rPr>
        <w:t>en todos sus términos</w:t>
      </w:r>
      <w:r w:rsidR="00136D5D">
        <w:rPr>
          <w:rFonts w:ascii="Arial" w:hAnsi="Arial" w:cs="Arial"/>
        </w:rPr>
        <w:t>,</w:t>
      </w:r>
      <w:r w:rsidR="00136D5D" w:rsidRPr="00D627FD">
        <w:rPr>
          <w:rFonts w:ascii="Arial" w:hAnsi="Arial" w:cs="Arial"/>
          <w:color w:val="000000"/>
        </w:rPr>
        <w:t xml:space="preserve"> “Programa Nacional para el estudio y la investigación del uso medicinal de la planta de Cannabis, sus derivados y tratamientos no convencionales”</w:t>
      </w:r>
      <w:r w:rsidR="00136D5D">
        <w:rPr>
          <w:rFonts w:ascii="Arial" w:hAnsi="Arial" w:cs="Arial"/>
          <w:color w:val="000000"/>
        </w:rPr>
        <w:t>;</w:t>
      </w:r>
      <w:r w:rsidR="00136D5D" w:rsidRPr="00D627FD">
        <w:rPr>
          <w:rFonts w:ascii="Arial" w:hAnsi="Arial" w:cs="Arial"/>
        </w:rPr>
        <w:t xml:space="preserve"> a su Decreto Reglamentario</w:t>
      </w:r>
      <w:r w:rsidR="00136D5D">
        <w:rPr>
          <w:rFonts w:ascii="Arial" w:hAnsi="Arial" w:cs="Arial"/>
        </w:rPr>
        <w:t xml:space="preserve"> Nº 883/20</w:t>
      </w:r>
      <w:r w:rsidR="00136D5D" w:rsidRPr="00D627FD">
        <w:rPr>
          <w:rFonts w:ascii="Arial" w:hAnsi="Arial" w:cs="Arial"/>
        </w:rPr>
        <w:t xml:space="preserve"> y a las sucesivas modificatorias a las reglamentaciones por parte del Poder Ejecutivo Nacional y demás norma aplicable.</w:t>
      </w:r>
      <w:r w:rsidR="00136D5D">
        <w:rPr>
          <w:rFonts w:ascii="Arial" w:hAnsi="Arial" w:cs="Arial"/>
        </w:rPr>
        <w:t>-</w:t>
      </w:r>
      <w:r w:rsidR="00136D5D" w:rsidRPr="00D627FD">
        <w:rPr>
          <w:rFonts w:ascii="Arial" w:hAnsi="Arial" w:cs="Arial"/>
        </w:rPr>
        <w:t xml:space="preserve"> </w:t>
      </w:r>
    </w:p>
    <w:p w:rsidR="00136D5D" w:rsidRDefault="00136D5D" w:rsidP="00136D5D">
      <w:pPr>
        <w:jc w:val="both"/>
        <w:rPr>
          <w:rFonts w:ascii="Arial" w:hAnsi="Arial" w:cs="Arial"/>
          <w:b/>
          <w:u w:val="single"/>
        </w:rPr>
      </w:pPr>
    </w:p>
    <w:p w:rsidR="00136D5D" w:rsidRPr="00D627FD" w:rsidRDefault="00136D5D" w:rsidP="00136D5D">
      <w:pPr>
        <w:jc w:val="both"/>
        <w:rPr>
          <w:rFonts w:ascii="Arial" w:hAnsi="Arial" w:cs="Arial"/>
        </w:rPr>
      </w:pPr>
      <w:r w:rsidRPr="00D627FD">
        <w:rPr>
          <w:rFonts w:ascii="Arial" w:hAnsi="Arial" w:cs="Arial"/>
          <w:b/>
          <w:u w:val="single"/>
        </w:rPr>
        <w:t>ARTÍCULO 2</w:t>
      </w:r>
      <w:r>
        <w:rPr>
          <w:rFonts w:ascii="Arial" w:hAnsi="Arial" w:cs="Arial"/>
          <w:b/>
          <w:u w:val="single"/>
        </w:rPr>
        <w:t>º</w:t>
      </w:r>
      <w:r w:rsidRPr="00D627FD">
        <w:rPr>
          <w:rFonts w:ascii="Arial" w:hAnsi="Arial" w:cs="Arial"/>
          <w:b/>
          <w:u w:val="single"/>
        </w:rPr>
        <w:t>:</w:t>
      </w:r>
      <w:r w:rsidRPr="00D627FD">
        <w:rPr>
          <w:rFonts w:ascii="Arial" w:hAnsi="Arial" w:cs="Arial"/>
        </w:rPr>
        <w:t xml:space="preserve"> Facúltese al D</w:t>
      </w:r>
      <w:r>
        <w:rPr>
          <w:rFonts w:ascii="Arial" w:hAnsi="Arial" w:cs="Arial"/>
        </w:rPr>
        <w:t xml:space="preserve">epartamento Ejecutivo </w:t>
      </w:r>
      <w:r w:rsidRPr="00D627FD">
        <w:rPr>
          <w:rFonts w:ascii="Arial" w:hAnsi="Arial" w:cs="Arial"/>
        </w:rPr>
        <w:t>a celebrar convenios con el Ministerio de Salud, para darle  cumplimiento de los di</w:t>
      </w:r>
      <w:r>
        <w:rPr>
          <w:rFonts w:ascii="Arial" w:hAnsi="Arial" w:cs="Arial"/>
        </w:rPr>
        <w:t>stintos aspectos de la presente Ordenanza.-</w:t>
      </w:r>
    </w:p>
    <w:p w:rsidR="00342E39" w:rsidRPr="00D61859" w:rsidRDefault="00342E39" w:rsidP="00136D5D">
      <w:pPr>
        <w:jc w:val="both"/>
        <w:rPr>
          <w:rFonts w:ascii="Arial" w:hAnsi="Arial" w:cs="Arial"/>
        </w:rPr>
      </w:pPr>
    </w:p>
    <w:p w:rsidR="005D61C9" w:rsidRPr="00D61859" w:rsidRDefault="000C1895" w:rsidP="00132A23">
      <w:pPr>
        <w:pStyle w:val="NormalWeb"/>
        <w:spacing w:before="0" w:beforeAutospacing="0" w:after="0" w:afterAutospacing="0"/>
        <w:jc w:val="both"/>
        <w:rPr>
          <w:rFonts w:ascii="Arial" w:hAnsi="Arial" w:cs="Arial"/>
          <w:bCs/>
        </w:rPr>
      </w:pPr>
      <w:r w:rsidRPr="00D61859">
        <w:rPr>
          <w:rFonts w:ascii="Arial" w:hAnsi="Arial" w:cs="Arial"/>
          <w:b/>
          <w:bCs/>
          <w:u w:val="single"/>
        </w:rPr>
        <w:t>ARTÍCULO</w:t>
      </w:r>
      <w:r w:rsidR="008D5167" w:rsidRPr="00D61859">
        <w:rPr>
          <w:rFonts w:ascii="Arial" w:hAnsi="Arial" w:cs="Arial"/>
          <w:b/>
          <w:bCs/>
          <w:u w:val="single"/>
        </w:rPr>
        <w:t xml:space="preserve"> </w:t>
      </w:r>
      <w:r w:rsidR="00136D5D">
        <w:rPr>
          <w:rFonts w:ascii="Arial" w:hAnsi="Arial" w:cs="Arial"/>
          <w:b/>
          <w:bCs/>
          <w:u w:val="single"/>
        </w:rPr>
        <w:t>3</w:t>
      </w:r>
      <w:r w:rsidR="002F4D1D" w:rsidRPr="00D61859">
        <w:rPr>
          <w:rFonts w:ascii="Arial" w:hAnsi="Arial" w:cs="Arial"/>
          <w:b/>
          <w:bCs/>
          <w:u w:val="single"/>
        </w:rPr>
        <w:t>º</w:t>
      </w:r>
      <w:r w:rsidR="00630BF8" w:rsidRPr="00D61859">
        <w:rPr>
          <w:rFonts w:ascii="Arial" w:hAnsi="Arial" w:cs="Arial"/>
          <w:b/>
          <w:bCs/>
          <w:u w:val="single"/>
        </w:rPr>
        <w:t>:</w:t>
      </w:r>
      <w:r w:rsidR="00630BF8" w:rsidRPr="00D61859">
        <w:rPr>
          <w:rFonts w:ascii="Arial" w:hAnsi="Arial" w:cs="Arial"/>
        </w:rPr>
        <w:t xml:space="preserve"> </w:t>
      </w:r>
      <w:r w:rsidR="005D61C9" w:rsidRPr="00D61859">
        <w:rPr>
          <w:rFonts w:ascii="Arial" w:hAnsi="Arial" w:cs="Arial"/>
          <w:bCs/>
        </w:rPr>
        <w:t>Comuníquese, Publíquese, Regístrese y Cumplido: ARCHÍVESE.-</w:t>
      </w:r>
    </w:p>
    <w:p w:rsidR="005D61C9" w:rsidRPr="00D61859" w:rsidRDefault="005D61C9" w:rsidP="00132A23">
      <w:pPr>
        <w:pStyle w:val="NormalWeb"/>
        <w:spacing w:before="0" w:beforeAutospacing="0" w:after="0" w:afterAutospacing="0"/>
        <w:rPr>
          <w:rFonts w:ascii="Arial" w:hAnsi="Arial" w:cs="Arial"/>
          <w:b/>
          <w:bCs/>
        </w:rPr>
      </w:pPr>
    </w:p>
    <w:p w:rsidR="005D61C9" w:rsidRPr="00D61859" w:rsidRDefault="005D61C9" w:rsidP="00132A23">
      <w:pPr>
        <w:pStyle w:val="NormalWeb"/>
        <w:spacing w:before="0" w:beforeAutospacing="0" w:after="0" w:afterAutospacing="0"/>
        <w:jc w:val="both"/>
        <w:rPr>
          <w:rFonts w:ascii="Arial" w:hAnsi="Arial" w:cs="Arial"/>
          <w:b/>
          <w:bCs/>
        </w:rPr>
      </w:pPr>
      <w:r w:rsidRPr="00D61859">
        <w:rPr>
          <w:rFonts w:ascii="Arial" w:hAnsi="Arial" w:cs="Arial"/>
          <w:b/>
          <w:bCs/>
        </w:rPr>
        <w:t xml:space="preserve">APROBADO POR </w:t>
      </w:r>
      <w:r w:rsidR="00E61765" w:rsidRPr="00D61859">
        <w:rPr>
          <w:rFonts w:ascii="Arial" w:hAnsi="Arial" w:cs="Arial"/>
          <w:b/>
          <w:bCs/>
        </w:rPr>
        <w:t>UNANIMIDAD</w:t>
      </w:r>
      <w:r w:rsidRPr="00D61859">
        <w:rPr>
          <w:rFonts w:ascii="Arial" w:hAnsi="Arial" w:cs="Arial"/>
          <w:b/>
          <w:bCs/>
        </w:rPr>
        <w:t>, EN LA SALA DE SESIONES DEL H.C.D</w:t>
      </w:r>
      <w:r w:rsidR="003D5F87" w:rsidRPr="00D61859">
        <w:rPr>
          <w:rFonts w:ascii="Arial" w:hAnsi="Arial" w:cs="Arial"/>
          <w:b/>
          <w:bCs/>
        </w:rPr>
        <w:t>.</w:t>
      </w:r>
      <w:r w:rsidRPr="00D61859">
        <w:rPr>
          <w:rFonts w:ascii="Arial" w:hAnsi="Arial" w:cs="Arial"/>
          <w:b/>
          <w:bCs/>
        </w:rPr>
        <w:t xml:space="preserve"> DE TORNQUIST, A LOS</w:t>
      </w:r>
      <w:r w:rsidR="009E14AE" w:rsidRPr="00D61859">
        <w:rPr>
          <w:rFonts w:ascii="Arial" w:hAnsi="Arial" w:cs="Arial"/>
          <w:b/>
          <w:bCs/>
        </w:rPr>
        <w:t xml:space="preserve"> </w:t>
      </w:r>
      <w:r w:rsidR="00A974C8" w:rsidRPr="00D61859">
        <w:rPr>
          <w:rFonts w:ascii="Arial" w:hAnsi="Arial" w:cs="Arial"/>
          <w:b/>
          <w:bCs/>
        </w:rPr>
        <w:t>DIECISIETE</w:t>
      </w:r>
      <w:r w:rsidR="009B7981" w:rsidRPr="00D61859">
        <w:rPr>
          <w:rFonts w:ascii="Arial" w:hAnsi="Arial" w:cs="Arial"/>
          <w:b/>
          <w:bCs/>
        </w:rPr>
        <w:t xml:space="preserve"> DÍAS</w:t>
      </w:r>
      <w:r w:rsidR="002A45F9" w:rsidRPr="00D61859">
        <w:rPr>
          <w:rFonts w:ascii="Arial" w:hAnsi="Arial" w:cs="Arial"/>
          <w:b/>
          <w:bCs/>
        </w:rPr>
        <w:t xml:space="preserve"> </w:t>
      </w:r>
      <w:r w:rsidRPr="00D61859">
        <w:rPr>
          <w:rFonts w:ascii="Arial" w:hAnsi="Arial" w:cs="Arial"/>
          <w:b/>
          <w:bCs/>
        </w:rPr>
        <w:t xml:space="preserve">DEL MES DE </w:t>
      </w:r>
      <w:r w:rsidR="00FC39E6" w:rsidRPr="00D61859">
        <w:rPr>
          <w:rFonts w:ascii="Arial" w:hAnsi="Arial" w:cs="Arial"/>
          <w:b/>
          <w:bCs/>
        </w:rPr>
        <w:t>NOVIEMBRE</w:t>
      </w:r>
      <w:r w:rsidRPr="00D61859">
        <w:rPr>
          <w:rFonts w:ascii="Arial" w:hAnsi="Arial" w:cs="Arial"/>
          <w:b/>
          <w:bCs/>
        </w:rPr>
        <w:t xml:space="preserve"> DEL AÑO</w:t>
      </w:r>
      <w:r w:rsidR="00F72994" w:rsidRPr="00D61859">
        <w:rPr>
          <w:rFonts w:ascii="Arial" w:hAnsi="Arial" w:cs="Arial"/>
          <w:b/>
          <w:bCs/>
        </w:rPr>
        <w:t xml:space="preserve"> </w:t>
      </w:r>
      <w:r w:rsidRPr="00D61859">
        <w:rPr>
          <w:rFonts w:ascii="Arial" w:hAnsi="Arial" w:cs="Arial"/>
          <w:b/>
          <w:bCs/>
        </w:rPr>
        <w:t>DOS MIL VEINTE.-</w:t>
      </w:r>
    </w:p>
    <w:p w:rsidR="005250B8" w:rsidRPr="00075A42" w:rsidRDefault="005250B8" w:rsidP="00132A23">
      <w:pPr>
        <w:pStyle w:val="NormalWeb"/>
        <w:spacing w:before="0" w:beforeAutospacing="0" w:after="0" w:afterAutospacing="0"/>
        <w:jc w:val="both"/>
        <w:rPr>
          <w:rFonts w:ascii="Arial" w:hAnsi="Arial" w:cs="Arial"/>
          <w:b/>
          <w:bCs/>
        </w:rPr>
      </w:pPr>
    </w:p>
    <w:p w:rsidR="00D234C4" w:rsidRPr="00075A42" w:rsidRDefault="00D234C4" w:rsidP="00132A23">
      <w:pPr>
        <w:jc w:val="both"/>
        <w:rPr>
          <w:rFonts w:ascii="Arial" w:hAnsi="Arial" w:cs="Arial"/>
          <w:b/>
          <w:bCs/>
        </w:rPr>
      </w:pPr>
    </w:p>
    <w:p w:rsidR="00FC39E6" w:rsidRPr="00075A42" w:rsidRDefault="00FC39E6" w:rsidP="00132A23">
      <w:pPr>
        <w:jc w:val="both"/>
        <w:rPr>
          <w:rFonts w:ascii="Arial" w:hAnsi="Arial" w:cs="Arial"/>
          <w:b/>
          <w:bCs/>
        </w:rPr>
      </w:pPr>
    </w:p>
    <w:p w:rsidR="00FC39E6" w:rsidRPr="00075A42" w:rsidRDefault="00FC39E6" w:rsidP="00132A23">
      <w:pPr>
        <w:jc w:val="both"/>
        <w:rPr>
          <w:rFonts w:ascii="Arial" w:hAnsi="Arial" w:cs="Arial"/>
          <w:b/>
          <w:bCs/>
        </w:rPr>
      </w:pPr>
    </w:p>
    <w:p w:rsidR="00BA5925" w:rsidRPr="00075A42" w:rsidRDefault="00090F84" w:rsidP="00090F84">
      <w:pPr>
        <w:pStyle w:val="NormalWeb"/>
        <w:spacing w:before="0" w:beforeAutospacing="0" w:after="0" w:afterAutospacing="0"/>
        <w:jc w:val="both"/>
        <w:rPr>
          <w:rFonts w:ascii="Arial" w:hAnsi="Arial" w:cs="Arial"/>
          <w:b/>
          <w:spacing w:val="8"/>
          <w:lang w:val="es-AR"/>
        </w:rPr>
      </w:pPr>
      <w:r w:rsidRPr="00075A42">
        <w:rPr>
          <w:rFonts w:ascii="Arial" w:hAnsi="Arial" w:cs="Arial"/>
          <w:b/>
          <w:spacing w:val="8"/>
        </w:rPr>
        <w:t xml:space="preserve">            </w:t>
      </w:r>
      <w:r w:rsidR="00BA5925" w:rsidRPr="00075A42">
        <w:rPr>
          <w:rFonts w:ascii="Arial" w:hAnsi="Arial" w:cs="Arial"/>
          <w:b/>
          <w:spacing w:val="8"/>
        </w:rPr>
        <w:t>José M. Castro                                         Cristian Raising</w:t>
      </w:r>
    </w:p>
    <w:p w:rsidR="00BA5925" w:rsidRPr="00075A42" w:rsidRDefault="00BA5925" w:rsidP="00132A23">
      <w:pPr>
        <w:pStyle w:val="NormalWeb"/>
        <w:spacing w:before="0" w:beforeAutospacing="0" w:after="0" w:afterAutospacing="0"/>
        <w:jc w:val="both"/>
        <w:rPr>
          <w:rFonts w:ascii="Arial" w:hAnsi="Arial" w:cs="Arial"/>
          <w:b/>
          <w:spacing w:val="8"/>
        </w:rPr>
      </w:pPr>
      <w:r w:rsidRPr="00075A42">
        <w:rPr>
          <w:rFonts w:ascii="Arial" w:hAnsi="Arial" w:cs="Arial"/>
          <w:b/>
          <w:spacing w:val="8"/>
        </w:rPr>
        <w:t xml:space="preserve">             </w:t>
      </w:r>
      <w:r w:rsidR="00090F84" w:rsidRPr="00075A42">
        <w:rPr>
          <w:rFonts w:ascii="Arial" w:hAnsi="Arial" w:cs="Arial"/>
          <w:b/>
          <w:spacing w:val="8"/>
        </w:rPr>
        <w:t xml:space="preserve"> </w:t>
      </w:r>
      <w:r w:rsidRPr="00075A42">
        <w:rPr>
          <w:rFonts w:ascii="Arial" w:hAnsi="Arial" w:cs="Arial"/>
          <w:b/>
          <w:spacing w:val="8"/>
        </w:rPr>
        <w:t xml:space="preserve">  Secretario                                            Vicepresidente 1º</w:t>
      </w:r>
    </w:p>
    <w:p w:rsidR="005D61C9" w:rsidRPr="008B06B7" w:rsidRDefault="00BA5925" w:rsidP="00132A23">
      <w:pPr>
        <w:pStyle w:val="NormalWeb"/>
        <w:spacing w:before="0" w:beforeAutospacing="0" w:after="0" w:afterAutospacing="0"/>
        <w:jc w:val="both"/>
        <w:rPr>
          <w:rFonts w:ascii="Arial" w:hAnsi="Arial" w:cs="Arial"/>
          <w:b/>
          <w:bCs/>
          <w:lang w:val="en-US"/>
        </w:rPr>
      </w:pPr>
      <w:r w:rsidRPr="00075A42">
        <w:rPr>
          <w:rFonts w:ascii="Arial" w:hAnsi="Arial" w:cs="Arial"/>
          <w:b/>
          <w:spacing w:val="8"/>
        </w:rPr>
        <w:t xml:space="preserve">                   H.C.D.</w:t>
      </w:r>
      <w:r w:rsidRPr="008B06B7">
        <w:rPr>
          <w:rFonts w:ascii="Arial" w:hAnsi="Arial" w:cs="Arial"/>
          <w:b/>
          <w:spacing w:val="8"/>
        </w:rPr>
        <w:t xml:space="preserve">                                                     </w:t>
      </w:r>
      <w:r w:rsidRPr="008B06B7">
        <w:rPr>
          <w:rFonts w:ascii="Arial" w:hAnsi="Arial" w:cs="Arial"/>
          <w:b/>
          <w:spacing w:val="8"/>
          <w:lang w:val="es-AR"/>
        </w:rPr>
        <w:t xml:space="preserve">  </w:t>
      </w:r>
      <w:r w:rsidRPr="008B06B7">
        <w:rPr>
          <w:rFonts w:ascii="Arial" w:hAnsi="Arial" w:cs="Arial"/>
          <w:b/>
          <w:spacing w:val="8"/>
        </w:rPr>
        <w:t xml:space="preserve"> H.C.D.</w:t>
      </w:r>
    </w:p>
    <w:sectPr w:rsidR="005D61C9" w:rsidRPr="008B06B7" w:rsidSect="00FC39E6">
      <w:headerReference w:type="default" r:id="rId8"/>
      <w:pgSz w:w="12242" w:h="20163" w:code="5"/>
      <w:pgMar w:top="2268"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0366" w:rsidRDefault="00C90366">
      <w:r>
        <w:separator/>
      </w:r>
    </w:p>
  </w:endnote>
  <w:endnote w:type="continuationSeparator" w:id="0">
    <w:p w:rsidR="00C90366" w:rsidRDefault="00C9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0366" w:rsidRDefault="00C90366">
      <w:r>
        <w:separator/>
      </w:r>
    </w:p>
  </w:footnote>
  <w:footnote w:type="continuationSeparator" w:id="0">
    <w:p w:rsidR="00C90366" w:rsidRDefault="00C90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C34" w:rsidRDefault="00D26616">
    <w:pPr>
      <w:pStyle w:val="Encabezado"/>
    </w:pPr>
    <w:r>
      <w:rPr>
        <w:noProof/>
      </w:rPr>
      <w:drawing>
        <wp:anchor distT="0" distB="0" distL="114300" distR="114300" simplePos="0" relativeHeight="251657728" behindDoc="0" locked="0" layoutInCell="1" allowOverlap="1">
          <wp:simplePos x="0" y="0"/>
          <wp:positionH relativeFrom="column">
            <wp:posOffset>-454025</wp:posOffset>
          </wp:positionH>
          <wp:positionV relativeFrom="paragraph">
            <wp:posOffset>-205740</wp:posOffset>
          </wp:positionV>
          <wp:extent cx="1947545" cy="9671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967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6D99"/>
    <w:multiLevelType w:val="hybridMultilevel"/>
    <w:tmpl w:val="C18A7B10"/>
    <w:lvl w:ilvl="0" w:tplc="0C0A0001">
      <w:start w:val="1"/>
      <w:numFmt w:val="bullet"/>
      <w:lvlText w:val=""/>
      <w:lvlJc w:val="left"/>
      <w:pPr>
        <w:ind w:left="2704" w:hanging="360"/>
      </w:pPr>
      <w:rPr>
        <w:rFonts w:ascii="Symbol" w:hAnsi="Symbol" w:hint="default"/>
      </w:rPr>
    </w:lvl>
    <w:lvl w:ilvl="1" w:tplc="0C0A0003">
      <w:start w:val="1"/>
      <w:numFmt w:val="bullet"/>
      <w:lvlText w:val="o"/>
      <w:lvlJc w:val="left"/>
      <w:pPr>
        <w:ind w:left="3424" w:hanging="360"/>
      </w:pPr>
      <w:rPr>
        <w:rFonts w:ascii="Courier New" w:hAnsi="Courier New" w:cs="Courier New" w:hint="default"/>
      </w:rPr>
    </w:lvl>
    <w:lvl w:ilvl="2" w:tplc="0C0A0005">
      <w:start w:val="1"/>
      <w:numFmt w:val="bullet"/>
      <w:lvlText w:val=""/>
      <w:lvlJc w:val="left"/>
      <w:pPr>
        <w:ind w:left="4144" w:hanging="360"/>
      </w:pPr>
      <w:rPr>
        <w:rFonts w:ascii="Wingdings" w:hAnsi="Wingdings" w:hint="default"/>
      </w:rPr>
    </w:lvl>
    <w:lvl w:ilvl="3" w:tplc="0C0A0001">
      <w:start w:val="1"/>
      <w:numFmt w:val="bullet"/>
      <w:lvlText w:val=""/>
      <w:lvlJc w:val="left"/>
      <w:pPr>
        <w:ind w:left="4864" w:hanging="360"/>
      </w:pPr>
      <w:rPr>
        <w:rFonts w:ascii="Symbol" w:hAnsi="Symbol" w:hint="default"/>
      </w:rPr>
    </w:lvl>
    <w:lvl w:ilvl="4" w:tplc="0C0A0003">
      <w:start w:val="1"/>
      <w:numFmt w:val="bullet"/>
      <w:lvlText w:val="o"/>
      <w:lvlJc w:val="left"/>
      <w:pPr>
        <w:ind w:left="5584" w:hanging="360"/>
      </w:pPr>
      <w:rPr>
        <w:rFonts w:ascii="Courier New" w:hAnsi="Courier New" w:cs="Courier New" w:hint="default"/>
      </w:rPr>
    </w:lvl>
    <w:lvl w:ilvl="5" w:tplc="0C0A0005">
      <w:start w:val="1"/>
      <w:numFmt w:val="bullet"/>
      <w:lvlText w:val=""/>
      <w:lvlJc w:val="left"/>
      <w:pPr>
        <w:ind w:left="6304" w:hanging="360"/>
      </w:pPr>
      <w:rPr>
        <w:rFonts w:ascii="Wingdings" w:hAnsi="Wingdings" w:hint="default"/>
      </w:rPr>
    </w:lvl>
    <w:lvl w:ilvl="6" w:tplc="0C0A0001">
      <w:start w:val="1"/>
      <w:numFmt w:val="bullet"/>
      <w:lvlText w:val=""/>
      <w:lvlJc w:val="left"/>
      <w:pPr>
        <w:ind w:left="7024" w:hanging="360"/>
      </w:pPr>
      <w:rPr>
        <w:rFonts w:ascii="Symbol" w:hAnsi="Symbol" w:hint="default"/>
      </w:rPr>
    </w:lvl>
    <w:lvl w:ilvl="7" w:tplc="0C0A0003">
      <w:start w:val="1"/>
      <w:numFmt w:val="bullet"/>
      <w:lvlText w:val="o"/>
      <w:lvlJc w:val="left"/>
      <w:pPr>
        <w:ind w:left="7744" w:hanging="360"/>
      </w:pPr>
      <w:rPr>
        <w:rFonts w:ascii="Courier New" w:hAnsi="Courier New" w:cs="Courier New" w:hint="default"/>
      </w:rPr>
    </w:lvl>
    <w:lvl w:ilvl="8" w:tplc="0C0A0005">
      <w:start w:val="1"/>
      <w:numFmt w:val="bullet"/>
      <w:lvlText w:val=""/>
      <w:lvlJc w:val="left"/>
      <w:pPr>
        <w:ind w:left="8464" w:hanging="360"/>
      </w:pPr>
      <w:rPr>
        <w:rFonts w:ascii="Wingdings" w:hAnsi="Wingdings" w:hint="default"/>
      </w:rPr>
    </w:lvl>
  </w:abstractNum>
  <w:abstractNum w:abstractNumId="1" w15:restartNumberingAfterBreak="0">
    <w:nsid w:val="04530901"/>
    <w:multiLevelType w:val="hybridMultilevel"/>
    <w:tmpl w:val="58D6A1AC"/>
    <w:lvl w:ilvl="0" w:tplc="2C0A0017">
      <w:start w:val="1"/>
      <w:numFmt w:val="lowerLetter"/>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2" w15:restartNumberingAfterBreak="0">
    <w:nsid w:val="0BA85431"/>
    <w:multiLevelType w:val="hybridMultilevel"/>
    <w:tmpl w:val="659EB8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5242B1"/>
    <w:multiLevelType w:val="multilevel"/>
    <w:tmpl w:val="61463C82"/>
    <w:styleLink w:val="WWNum2"/>
    <w:lvl w:ilvl="0">
      <w:start w:val="1"/>
      <w:numFmt w:val="lowerLetter"/>
      <w:lvlText w:val="%1)"/>
      <w:lvlJc w:val="left"/>
      <w:rPr>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1C341A8B"/>
    <w:multiLevelType w:val="hybridMultilevel"/>
    <w:tmpl w:val="E76E2F1A"/>
    <w:lvl w:ilvl="0" w:tplc="F0E29818">
      <w:start w:val="4"/>
      <w:numFmt w:val="bullet"/>
      <w:lvlText w:val="-"/>
      <w:lvlJc w:val="left"/>
      <w:pPr>
        <w:ind w:left="1800" w:hanging="360"/>
      </w:pPr>
      <w:rPr>
        <w:rFonts w:ascii="Arial" w:eastAsia="Calibri" w:hAnsi="Arial" w:cs="Arial" w:hint="default"/>
        <w:b/>
      </w:rPr>
    </w:lvl>
    <w:lvl w:ilvl="1" w:tplc="F0E29818">
      <w:start w:val="4"/>
      <w:numFmt w:val="bullet"/>
      <w:lvlText w:val="-"/>
      <w:lvlJc w:val="left"/>
      <w:pPr>
        <w:ind w:left="2520" w:hanging="360"/>
      </w:pPr>
      <w:rPr>
        <w:rFonts w:ascii="Arial" w:eastAsia="Calibri" w:hAnsi="Arial" w:cs="Arial" w:hint="default"/>
        <w:b/>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28F44EB8"/>
    <w:multiLevelType w:val="hybridMultilevel"/>
    <w:tmpl w:val="20024F0E"/>
    <w:lvl w:ilvl="0" w:tplc="1644AE6E">
      <w:start w:val="1"/>
      <w:numFmt w:val="decimal"/>
      <w:lvlText w:val="%1)"/>
      <w:lvlJc w:val="left"/>
      <w:pPr>
        <w:ind w:left="528" w:hanging="384"/>
      </w:pPr>
      <w:rPr>
        <w:rFonts w:hint="default"/>
        <w:b/>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6" w15:restartNumberingAfterBreak="0">
    <w:nsid w:val="2AC74439"/>
    <w:multiLevelType w:val="hybridMultilevel"/>
    <w:tmpl w:val="1C8458C8"/>
    <w:lvl w:ilvl="0" w:tplc="F0E29818">
      <w:start w:val="4"/>
      <w:numFmt w:val="bullet"/>
      <w:lvlText w:val="-"/>
      <w:lvlJc w:val="left"/>
      <w:pPr>
        <w:ind w:left="720" w:hanging="360"/>
      </w:pPr>
      <w:rPr>
        <w:rFonts w:ascii="Arial" w:eastAsia="Calibr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4595280"/>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FE0FF1"/>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 w15:restartNumberingAfterBreak="0">
    <w:nsid w:val="48791CAC"/>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C92550C"/>
    <w:multiLevelType w:val="hybridMultilevel"/>
    <w:tmpl w:val="E50EC7FE"/>
    <w:lvl w:ilvl="0" w:tplc="F0E29818">
      <w:start w:val="4"/>
      <w:numFmt w:val="bullet"/>
      <w:lvlText w:val="-"/>
      <w:lvlJc w:val="left"/>
      <w:pPr>
        <w:ind w:left="720" w:hanging="360"/>
      </w:pPr>
      <w:rPr>
        <w:rFonts w:ascii="Arial" w:eastAsia="Calibr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DFB5E0C"/>
    <w:multiLevelType w:val="hybridMultilevel"/>
    <w:tmpl w:val="57CC92FE"/>
    <w:lvl w:ilvl="0" w:tplc="2C0A0017">
      <w:start w:val="1"/>
      <w:numFmt w:val="lowerLetter"/>
      <w:lvlText w:val="%1)"/>
      <w:lvlJc w:val="left"/>
      <w:pPr>
        <w:ind w:left="720" w:hanging="360"/>
      </w:pPr>
      <w:rPr>
        <w:rFonts w:cs="Times New Roman"/>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12" w15:restartNumberingAfterBreak="0">
    <w:nsid w:val="532F0014"/>
    <w:multiLevelType w:val="hybridMultilevel"/>
    <w:tmpl w:val="48A6A092"/>
    <w:lvl w:ilvl="0" w:tplc="2C0A0017">
      <w:start w:val="1"/>
      <w:numFmt w:val="lowerLetter"/>
      <w:lvlText w:val="%1)"/>
      <w:lvlJc w:val="left"/>
      <w:pPr>
        <w:ind w:left="720" w:hanging="360"/>
      </w:pPr>
      <w:rPr>
        <w:rFonts w:cs="Times New Roman"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3" w15:restartNumberingAfterBreak="0">
    <w:nsid w:val="544A6A19"/>
    <w:multiLevelType w:val="hybridMultilevel"/>
    <w:tmpl w:val="1A7081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7FD49B6"/>
    <w:multiLevelType w:val="hybridMultilevel"/>
    <w:tmpl w:val="3A0404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90722F4"/>
    <w:multiLevelType w:val="hybridMultilevel"/>
    <w:tmpl w:val="60A65038"/>
    <w:lvl w:ilvl="0" w:tplc="0C0A0001">
      <w:start w:val="1"/>
      <w:numFmt w:val="bullet"/>
      <w:lvlText w:val=""/>
      <w:lvlJc w:val="left"/>
      <w:pPr>
        <w:tabs>
          <w:tab w:val="num" w:pos="2430"/>
        </w:tabs>
        <w:ind w:left="2430" w:hanging="360"/>
      </w:pPr>
      <w:rPr>
        <w:rFonts w:ascii="Symbol" w:hAnsi="Symbol" w:hint="default"/>
      </w:rPr>
    </w:lvl>
    <w:lvl w:ilvl="1" w:tplc="0C0A0003" w:tentative="1">
      <w:start w:val="1"/>
      <w:numFmt w:val="bullet"/>
      <w:lvlText w:val="o"/>
      <w:lvlJc w:val="left"/>
      <w:pPr>
        <w:tabs>
          <w:tab w:val="num" w:pos="3150"/>
        </w:tabs>
        <w:ind w:left="3150" w:hanging="360"/>
      </w:pPr>
      <w:rPr>
        <w:rFonts w:ascii="Courier New" w:hAnsi="Courier New" w:cs="Courier New" w:hint="default"/>
      </w:rPr>
    </w:lvl>
    <w:lvl w:ilvl="2" w:tplc="0C0A0005" w:tentative="1">
      <w:start w:val="1"/>
      <w:numFmt w:val="bullet"/>
      <w:lvlText w:val=""/>
      <w:lvlJc w:val="left"/>
      <w:pPr>
        <w:tabs>
          <w:tab w:val="num" w:pos="3870"/>
        </w:tabs>
        <w:ind w:left="3870" w:hanging="360"/>
      </w:pPr>
      <w:rPr>
        <w:rFonts w:ascii="Wingdings" w:hAnsi="Wingdings" w:hint="default"/>
      </w:rPr>
    </w:lvl>
    <w:lvl w:ilvl="3" w:tplc="0C0A0001" w:tentative="1">
      <w:start w:val="1"/>
      <w:numFmt w:val="bullet"/>
      <w:lvlText w:val=""/>
      <w:lvlJc w:val="left"/>
      <w:pPr>
        <w:tabs>
          <w:tab w:val="num" w:pos="4590"/>
        </w:tabs>
        <w:ind w:left="4590" w:hanging="360"/>
      </w:pPr>
      <w:rPr>
        <w:rFonts w:ascii="Symbol" w:hAnsi="Symbol" w:hint="default"/>
      </w:rPr>
    </w:lvl>
    <w:lvl w:ilvl="4" w:tplc="0C0A0003" w:tentative="1">
      <w:start w:val="1"/>
      <w:numFmt w:val="bullet"/>
      <w:lvlText w:val="o"/>
      <w:lvlJc w:val="left"/>
      <w:pPr>
        <w:tabs>
          <w:tab w:val="num" w:pos="5310"/>
        </w:tabs>
        <w:ind w:left="5310" w:hanging="360"/>
      </w:pPr>
      <w:rPr>
        <w:rFonts w:ascii="Courier New" w:hAnsi="Courier New" w:cs="Courier New" w:hint="default"/>
      </w:rPr>
    </w:lvl>
    <w:lvl w:ilvl="5" w:tplc="0C0A0005" w:tentative="1">
      <w:start w:val="1"/>
      <w:numFmt w:val="bullet"/>
      <w:lvlText w:val=""/>
      <w:lvlJc w:val="left"/>
      <w:pPr>
        <w:tabs>
          <w:tab w:val="num" w:pos="6030"/>
        </w:tabs>
        <w:ind w:left="6030" w:hanging="360"/>
      </w:pPr>
      <w:rPr>
        <w:rFonts w:ascii="Wingdings" w:hAnsi="Wingdings" w:hint="default"/>
      </w:rPr>
    </w:lvl>
    <w:lvl w:ilvl="6" w:tplc="0C0A0001" w:tentative="1">
      <w:start w:val="1"/>
      <w:numFmt w:val="bullet"/>
      <w:lvlText w:val=""/>
      <w:lvlJc w:val="left"/>
      <w:pPr>
        <w:tabs>
          <w:tab w:val="num" w:pos="6750"/>
        </w:tabs>
        <w:ind w:left="6750" w:hanging="360"/>
      </w:pPr>
      <w:rPr>
        <w:rFonts w:ascii="Symbol" w:hAnsi="Symbol" w:hint="default"/>
      </w:rPr>
    </w:lvl>
    <w:lvl w:ilvl="7" w:tplc="0C0A0003" w:tentative="1">
      <w:start w:val="1"/>
      <w:numFmt w:val="bullet"/>
      <w:lvlText w:val="o"/>
      <w:lvlJc w:val="left"/>
      <w:pPr>
        <w:tabs>
          <w:tab w:val="num" w:pos="7470"/>
        </w:tabs>
        <w:ind w:left="7470" w:hanging="360"/>
      </w:pPr>
      <w:rPr>
        <w:rFonts w:ascii="Courier New" w:hAnsi="Courier New" w:cs="Courier New" w:hint="default"/>
      </w:rPr>
    </w:lvl>
    <w:lvl w:ilvl="8" w:tplc="0C0A0005" w:tentative="1">
      <w:start w:val="1"/>
      <w:numFmt w:val="bullet"/>
      <w:lvlText w:val=""/>
      <w:lvlJc w:val="left"/>
      <w:pPr>
        <w:tabs>
          <w:tab w:val="num" w:pos="8190"/>
        </w:tabs>
        <w:ind w:left="8190" w:hanging="360"/>
      </w:pPr>
      <w:rPr>
        <w:rFonts w:ascii="Wingdings" w:hAnsi="Wingdings" w:hint="default"/>
      </w:rPr>
    </w:lvl>
  </w:abstractNum>
  <w:abstractNum w:abstractNumId="16" w15:restartNumberingAfterBreak="0">
    <w:nsid w:val="5995788F"/>
    <w:multiLevelType w:val="hybridMultilevel"/>
    <w:tmpl w:val="9C6A3470"/>
    <w:lvl w:ilvl="0" w:tplc="2C0A0017">
      <w:start w:val="1"/>
      <w:numFmt w:val="lowerLetter"/>
      <w:lvlText w:val="%1)"/>
      <w:lvlJc w:val="left"/>
      <w:pPr>
        <w:ind w:left="720" w:hanging="360"/>
      </w:pPr>
      <w:rPr>
        <w:rFonts w:cs="Times New Roman" w:hint="default"/>
        <w:sz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B5816A5"/>
    <w:multiLevelType w:val="hybridMultilevel"/>
    <w:tmpl w:val="F14CB458"/>
    <w:lvl w:ilvl="0" w:tplc="2C0A0017">
      <w:start w:val="1"/>
      <w:numFmt w:val="lowerLetter"/>
      <w:lvlText w:val="%1)"/>
      <w:lvlJc w:val="left"/>
      <w:pPr>
        <w:ind w:left="720" w:hanging="360"/>
      </w:pPr>
      <w:rPr>
        <w:rFonts w:cs="Times New Roman" w:hint="default"/>
      </w:rPr>
    </w:lvl>
    <w:lvl w:ilvl="1" w:tplc="2C0A0017">
      <w:start w:val="1"/>
      <w:numFmt w:val="lowerLetter"/>
      <w:lvlText w:val="%2)"/>
      <w:lvlJc w:val="left"/>
      <w:pPr>
        <w:ind w:left="1440" w:hanging="360"/>
      </w:pPr>
      <w:rPr>
        <w:rFonts w:cs="Times New Roman"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8" w15:restartNumberingAfterBreak="0">
    <w:nsid w:val="65151F0E"/>
    <w:multiLevelType w:val="hybridMultilevel"/>
    <w:tmpl w:val="38AC69E2"/>
    <w:lvl w:ilvl="0" w:tplc="F0E29818">
      <w:start w:val="4"/>
      <w:numFmt w:val="bullet"/>
      <w:lvlText w:val="-"/>
      <w:lvlJc w:val="left"/>
      <w:pPr>
        <w:ind w:left="720" w:hanging="360"/>
      </w:pPr>
      <w:rPr>
        <w:rFonts w:ascii="Arial" w:eastAsia="Calibr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E3948EC"/>
    <w:multiLevelType w:val="hybridMultilevel"/>
    <w:tmpl w:val="AF2A52D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E8E6450"/>
    <w:multiLevelType w:val="hybridMultilevel"/>
    <w:tmpl w:val="C5C23880"/>
    <w:lvl w:ilvl="0" w:tplc="0C0A0001">
      <w:start w:val="1"/>
      <w:numFmt w:val="bullet"/>
      <w:lvlText w:val=""/>
      <w:lvlJc w:val="left"/>
      <w:pPr>
        <w:ind w:left="720" w:hanging="360"/>
      </w:pPr>
      <w:rPr>
        <w:rFonts w:ascii="Symbol" w:hAnsi="Symbol" w:hint="default"/>
      </w:rPr>
    </w:lvl>
    <w:lvl w:ilvl="1" w:tplc="F0E29818">
      <w:start w:val="4"/>
      <w:numFmt w:val="bullet"/>
      <w:lvlText w:val="-"/>
      <w:lvlJc w:val="left"/>
      <w:pPr>
        <w:ind w:left="1440" w:hanging="360"/>
      </w:pPr>
      <w:rPr>
        <w:rFonts w:ascii="Arial" w:eastAsia="Calibri" w:hAnsi="Arial" w:cs="Arial" w:hint="default"/>
        <w:b/>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
  </w:num>
  <w:num w:numId="4">
    <w:abstractNumId w:val="16"/>
  </w:num>
  <w:num w:numId="5">
    <w:abstractNumId w:val="17"/>
  </w:num>
  <w:num w:numId="6">
    <w:abstractNumId w:val="12"/>
  </w:num>
  <w:num w:numId="7">
    <w:abstractNumId w:val="11"/>
  </w:num>
  <w:num w:numId="8">
    <w:abstractNumId w:val="1"/>
  </w:num>
  <w:num w:numId="9">
    <w:abstractNumId w:val="15"/>
  </w:num>
  <w:num w:numId="10">
    <w:abstractNumId w:val="20"/>
  </w:num>
  <w:num w:numId="11">
    <w:abstractNumId w:val="10"/>
  </w:num>
  <w:num w:numId="12">
    <w:abstractNumId w:val="6"/>
  </w:num>
  <w:num w:numId="13">
    <w:abstractNumId w:val="18"/>
  </w:num>
  <w:num w:numId="14">
    <w:abstractNumId w:val="2"/>
  </w:num>
  <w:num w:numId="15">
    <w:abstractNumId w:val="4"/>
  </w:num>
  <w:num w:numId="16">
    <w:abstractNumId w:val="7"/>
  </w:num>
  <w:num w:numId="17">
    <w:abstractNumId w:val="8"/>
  </w:num>
  <w:num w:numId="18">
    <w:abstractNumId w:val="9"/>
  </w:num>
  <w:num w:numId="19">
    <w:abstractNumId w:val="19"/>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F8"/>
    <w:rsid w:val="00000DEA"/>
    <w:rsid w:val="00000FFF"/>
    <w:rsid w:val="00003F48"/>
    <w:rsid w:val="0000686B"/>
    <w:rsid w:val="000129CC"/>
    <w:rsid w:val="00016DDF"/>
    <w:rsid w:val="0005012A"/>
    <w:rsid w:val="00072F46"/>
    <w:rsid w:val="00075A42"/>
    <w:rsid w:val="0009051D"/>
    <w:rsid w:val="00090F84"/>
    <w:rsid w:val="00097ACF"/>
    <w:rsid w:val="00097F44"/>
    <w:rsid w:val="000B3BDD"/>
    <w:rsid w:val="000B3CDF"/>
    <w:rsid w:val="000C0989"/>
    <w:rsid w:val="000C1895"/>
    <w:rsid w:val="000C25C2"/>
    <w:rsid w:val="000C2A47"/>
    <w:rsid w:val="000C5E04"/>
    <w:rsid w:val="000D1D52"/>
    <w:rsid w:val="000E1B0F"/>
    <w:rsid w:val="000E5564"/>
    <w:rsid w:val="000E69A4"/>
    <w:rsid w:val="000F369C"/>
    <w:rsid w:val="000F5E3D"/>
    <w:rsid w:val="00103295"/>
    <w:rsid w:val="001254DA"/>
    <w:rsid w:val="00132A23"/>
    <w:rsid w:val="00132FF0"/>
    <w:rsid w:val="00136D5D"/>
    <w:rsid w:val="001502DD"/>
    <w:rsid w:val="001513E8"/>
    <w:rsid w:val="00154D9F"/>
    <w:rsid w:val="00167D58"/>
    <w:rsid w:val="00186347"/>
    <w:rsid w:val="00187C34"/>
    <w:rsid w:val="00190053"/>
    <w:rsid w:val="001A362D"/>
    <w:rsid w:val="001B0A71"/>
    <w:rsid w:val="001B6892"/>
    <w:rsid w:val="001C5476"/>
    <w:rsid w:val="001C5AE3"/>
    <w:rsid w:val="001D0B0B"/>
    <w:rsid w:val="001D4D16"/>
    <w:rsid w:val="001E372C"/>
    <w:rsid w:val="001E71EE"/>
    <w:rsid w:val="001F11BA"/>
    <w:rsid w:val="001F4E9A"/>
    <w:rsid w:val="001F5436"/>
    <w:rsid w:val="0020420E"/>
    <w:rsid w:val="00205EF2"/>
    <w:rsid w:val="00206194"/>
    <w:rsid w:val="00207101"/>
    <w:rsid w:val="002311A5"/>
    <w:rsid w:val="00252235"/>
    <w:rsid w:val="00266D95"/>
    <w:rsid w:val="00276F48"/>
    <w:rsid w:val="002812AC"/>
    <w:rsid w:val="00290B47"/>
    <w:rsid w:val="00297E57"/>
    <w:rsid w:val="002A45F9"/>
    <w:rsid w:val="002B31A1"/>
    <w:rsid w:val="002C479A"/>
    <w:rsid w:val="002C54A4"/>
    <w:rsid w:val="002D157D"/>
    <w:rsid w:val="002F4D1D"/>
    <w:rsid w:val="00300128"/>
    <w:rsid w:val="00302BBF"/>
    <w:rsid w:val="00306170"/>
    <w:rsid w:val="00323D53"/>
    <w:rsid w:val="00323DAD"/>
    <w:rsid w:val="003263BA"/>
    <w:rsid w:val="0033393F"/>
    <w:rsid w:val="003361CF"/>
    <w:rsid w:val="00336318"/>
    <w:rsid w:val="00341DFB"/>
    <w:rsid w:val="00342E39"/>
    <w:rsid w:val="00350767"/>
    <w:rsid w:val="003511BD"/>
    <w:rsid w:val="00352347"/>
    <w:rsid w:val="00357BFA"/>
    <w:rsid w:val="00360A68"/>
    <w:rsid w:val="00364100"/>
    <w:rsid w:val="0037098D"/>
    <w:rsid w:val="00373872"/>
    <w:rsid w:val="00375FB2"/>
    <w:rsid w:val="00393EAE"/>
    <w:rsid w:val="00396BF4"/>
    <w:rsid w:val="003B4434"/>
    <w:rsid w:val="003D5016"/>
    <w:rsid w:val="003D5F87"/>
    <w:rsid w:val="003E0886"/>
    <w:rsid w:val="003E0F53"/>
    <w:rsid w:val="003E2436"/>
    <w:rsid w:val="003E55F7"/>
    <w:rsid w:val="003E63E5"/>
    <w:rsid w:val="003F2C06"/>
    <w:rsid w:val="003F58B2"/>
    <w:rsid w:val="00403184"/>
    <w:rsid w:val="00405364"/>
    <w:rsid w:val="00406214"/>
    <w:rsid w:val="00417C8D"/>
    <w:rsid w:val="00425C3B"/>
    <w:rsid w:val="004278C0"/>
    <w:rsid w:val="004308D9"/>
    <w:rsid w:val="00440F88"/>
    <w:rsid w:val="00440FDD"/>
    <w:rsid w:val="00441883"/>
    <w:rsid w:val="004431EA"/>
    <w:rsid w:val="00466398"/>
    <w:rsid w:val="004770B2"/>
    <w:rsid w:val="00481D88"/>
    <w:rsid w:val="00482B2D"/>
    <w:rsid w:val="004B1787"/>
    <w:rsid w:val="004B591C"/>
    <w:rsid w:val="004C2019"/>
    <w:rsid w:val="004C3CB9"/>
    <w:rsid w:val="004D3CE1"/>
    <w:rsid w:val="004D4923"/>
    <w:rsid w:val="004E6CC5"/>
    <w:rsid w:val="004E7C87"/>
    <w:rsid w:val="005250B8"/>
    <w:rsid w:val="005256FF"/>
    <w:rsid w:val="0052652C"/>
    <w:rsid w:val="00541022"/>
    <w:rsid w:val="0054326F"/>
    <w:rsid w:val="00553590"/>
    <w:rsid w:val="00572B2D"/>
    <w:rsid w:val="005804B6"/>
    <w:rsid w:val="005845A4"/>
    <w:rsid w:val="00586253"/>
    <w:rsid w:val="00593DDA"/>
    <w:rsid w:val="0059486F"/>
    <w:rsid w:val="00594DBB"/>
    <w:rsid w:val="005A0439"/>
    <w:rsid w:val="005A07C1"/>
    <w:rsid w:val="005A098D"/>
    <w:rsid w:val="005A54FD"/>
    <w:rsid w:val="005C319C"/>
    <w:rsid w:val="005C586E"/>
    <w:rsid w:val="005D175A"/>
    <w:rsid w:val="005D61C9"/>
    <w:rsid w:val="005E20DE"/>
    <w:rsid w:val="005F4CA9"/>
    <w:rsid w:val="00602CBF"/>
    <w:rsid w:val="00621630"/>
    <w:rsid w:val="00630BF8"/>
    <w:rsid w:val="00630EB3"/>
    <w:rsid w:val="00630FDA"/>
    <w:rsid w:val="006431D1"/>
    <w:rsid w:val="00650634"/>
    <w:rsid w:val="0065069B"/>
    <w:rsid w:val="006508D5"/>
    <w:rsid w:val="00657430"/>
    <w:rsid w:val="00657AAA"/>
    <w:rsid w:val="0066243B"/>
    <w:rsid w:val="00671ABF"/>
    <w:rsid w:val="00677778"/>
    <w:rsid w:val="00677DA8"/>
    <w:rsid w:val="006830CD"/>
    <w:rsid w:val="00687DDC"/>
    <w:rsid w:val="006948B5"/>
    <w:rsid w:val="00695580"/>
    <w:rsid w:val="006A001B"/>
    <w:rsid w:val="006A3AA8"/>
    <w:rsid w:val="006C22E5"/>
    <w:rsid w:val="006D6264"/>
    <w:rsid w:val="006E228E"/>
    <w:rsid w:val="006E2CF8"/>
    <w:rsid w:val="006E6038"/>
    <w:rsid w:val="006E6580"/>
    <w:rsid w:val="0071111E"/>
    <w:rsid w:val="00714B98"/>
    <w:rsid w:val="00726C97"/>
    <w:rsid w:val="00727E01"/>
    <w:rsid w:val="007327FB"/>
    <w:rsid w:val="00734C7D"/>
    <w:rsid w:val="00736AD5"/>
    <w:rsid w:val="007462D0"/>
    <w:rsid w:val="00746DCB"/>
    <w:rsid w:val="00756341"/>
    <w:rsid w:val="00760A0F"/>
    <w:rsid w:val="00772386"/>
    <w:rsid w:val="007737A1"/>
    <w:rsid w:val="007811C0"/>
    <w:rsid w:val="00790166"/>
    <w:rsid w:val="007B078A"/>
    <w:rsid w:val="007C01BB"/>
    <w:rsid w:val="007D2808"/>
    <w:rsid w:val="007D6B51"/>
    <w:rsid w:val="007E1D20"/>
    <w:rsid w:val="007F6FD6"/>
    <w:rsid w:val="0080636D"/>
    <w:rsid w:val="00817A70"/>
    <w:rsid w:val="00826263"/>
    <w:rsid w:val="00835166"/>
    <w:rsid w:val="00835D9D"/>
    <w:rsid w:val="00846F0C"/>
    <w:rsid w:val="008730E9"/>
    <w:rsid w:val="0087794C"/>
    <w:rsid w:val="00880C34"/>
    <w:rsid w:val="00881F93"/>
    <w:rsid w:val="008947AC"/>
    <w:rsid w:val="008A1863"/>
    <w:rsid w:val="008A3229"/>
    <w:rsid w:val="008B06B7"/>
    <w:rsid w:val="008D5167"/>
    <w:rsid w:val="008E0817"/>
    <w:rsid w:val="008F12C2"/>
    <w:rsid w:val="008F2CB7"/>
    <w:rsid w:val="00902D6F"/>
    <w:rsid w:val="00907CB7"/>
    <w:rsid w:val="0091530D"/>
    <w:rsid w:val="009177A7"/>
    <w:rsid w:val="00921939"/>
    <w:rsid w:val="009260E3"/>
    <w:rsid w:val="009531EA"/>
    <w:rsid w:val="009A0FFA"/>
    <w:rsid w:val="009B0AEA"/>
    <w:rsid w:val="009B360B"/>
    <w:rsid w:val="009B7981"/>
    <w:rsid w:val="009D3323"/>
    <w:rsid w:val="009E14AE"/>
    <w:rsid w:val="009E2D73"/>
    <w:rsid w:val="009E4C40"/>
    <w:rsid w:val="009E75D0"/>
    <w:rsid w:val="009F5884"/>
    <w:rsid w:val="00A0277D"/>
    <w:rsid w:val="00A139F7"/>
    <w:rsid w:val="00A21B4A"/>
    <w:rsid w:val="00A25085"/>
    <w:rsid w:val="00A2775E"/>
    <w:rsid w:val="00A355F2"/>
    <w:rsid w:val="00A508D5"/>
    <w:rsid w:val="00A539AF"/>
    <w:rsid w:val="00A54B4D"/>
    <w:rsid w:val="00A6292A"/>
    <w:rsid w:val="00A71BE2"/>
    <w:rsid w:val="00A73194"/>
    <w:rsid w:val="00A847F2"/>
    <w:rsid w:val="00A85F33"/>
    <w:rsid w:val="00A94764"/>
    <w:rsid w:val="00A974C8"/>
    <w:rsid w:val="00AA7865"/>
    <w:rsid w:val="00AB05E4"/>
    <w:rsid w:val="00AB2A30"/>
    <w:rsid w:val="00AB4C1C"/>
    <w:rsid w:val="00AB554A"/>
    <w:rsid w:val="00AC0ED4"/>
    <w:rsid w:val="00AC2B5E"/>
    <w:rsid w:val="00AC5112"/>
    <w:rsid w:val="00AE0FC0"/>
    <w:rsid w:val="00B11D5B"/>
    <w:rsid w:val="00B150C6"/>
    <w:rsid w:val="00B21B51"/>
    <w:rsid w:val="00B35CC4"/>
    <w:rsid w:val="00B36BB8"/>
    <w:rsid w:val="00B4652D"/>
    <w:rsid w:val="00B545E6"/>
    <w:rsid w:val="00B57048"/>
    <w:rsid w:val="00B61DB7"/>
    <w:rsid w:val="00B6776E"/>
    <w:rsid w:val="00B7579B"/>
    <w:rsid w:val="00B85480"/>
    <w:rsid w:val="00B92051"/>
    <w:rsid w:val="00B96018"/>
    <w:rsid w:val="00BA5925"/>
    <w:rsid w:val="00BB6A1F"/>
    <w:rsid w:val="00BB6AC1"/>
    <w:rsid w:val="00BB6E28"/>
    <w:rsid w:val="00BD0DF6"/>
    <w:rsid w:val="00BE1185"/>
    <w:rsid w:val="00BE600C"/>
    <w:rsid w:val="00BF0823"/>
    <w:rsid w:val="00C0094C"/>
    <w:rsid w:val="00C06D6B"/>
    <w:rsid w:val="00C11FF3"/>
    <w:rsid w:val="00C1202B"/>
    <w:rsid w:val="00C14246"/>
    <w:rsid w:val="00C31B33"/>
    <w:rsid w:val="00C36911"/>
    <w:rsid w:val="00C4309F"/>
    <w:rsid w:val="00C60600"/>
    <w:rsid w:val="00C81534"/>
    <w:rsid w:val="00C90366"/>
    <w:rsid w:val="00C91881"/>
    <w:rsid w:val="00CB7EB8"/>
    <w:rsid w:val="00CC222D"/>
    <w:rsid w:val="00CE6D1E"/>
    <w:rsid w:val="00D04298"/>
    <w:rsid w:val="00D06E4A"/>
    <w:rsid w:val="00D10CE9"/>
    <w:rsid w:val="00D234C4"/>
    <w:rsid w:val="00D26616"/>
    <w:rsid w:val="00D350A1"/>
    <w:rsid w:val="00D35EA9"/>
    <w:rsid w:val="00D365EE"/>
    <w:rsid w:val="00D4510B"/>
    <w:rsid w:val="00D544BA"/>
    <w:rsid w:val="00D61859"/>
    <w:rsid w:val="00D81161"/>
    <w:rsid w:val="00D84601"/>
    <w:rsid w:val="00D87F34"/>
    <w:rsid w:val="00D92881"/>
    <w:rsid w:val="00DB035D"/>
    <w:rsid w:val="00DB40F6"/>
    <w:rsid w:val="00DB5DB7"/>
    <w:rsid w:val="00DC4E55"/>
    <w:rsid w:val="00DC5759"/>
    <w:rsid w:val="00DC79BE"/>
    <w:rsid w:val="00DD5466"/>
    <w:rsid w:val="00DE5698"/>
    <w:rsid w:val="00DF0719"/>
    <w:rsid w:val="00DF0C3F"/>
    <w:rsid w:val="00DF240A"/>
    <w:rsid w:val="00DF2724"/>
    <w:rsid w:val="00DF6121"/>
    <w:rsid w:val="00DF7DD2"/>
    <w:rsid w:val="00E1452D"/>
    <w:rsid w:val="00E171C1"/>
    <w:rsid w:val="00E1737C"/>
    <w:rsid w:val="00E3125F"/>
    <w:rsid w:val="00E33140"/>
    <w:rsid w:val="00E35A8C"/>
    <w:rsid w:val="00E36D1D"/>
    <w:rsid w:val="00E4234A"/>
    <w:rsid w:val="00E61765"/>
    <w:rsid w:val="00E6482A"/>
    <w:rsid w:val="00E648DB"/>
    <w:rsid w:val="00E7141C"/>
    <w:rsid w:val="00E80FE7"/>
    <w:rsid w:val="00E832F5"/>
    <w:rsid w:val="00E83A88"/>
    <w:rsid w:val="00E84133"/>
    <w:rsid w:val="00E95E00"/>
    <w:rsid w:val="00EB1DAA"/>
    <w:rsid w:val="00EC362F"/>
    <w:rsid w:val="00EC5F93"/>
    <w:rsid w:val="00ED7AA6"/>
    <w:rsid w:val="00EE7FE4"/>
    <w:rsid w:val="00F00F3A"/>
    <w:rsid w:val="00F013A7"/>
    <w:rsid w:val="00F116EF"/>
    <w:rsid w:val="00F160F0"/>
    <w:rsid w:val="00F23B4E"/>
    <w:rsid w:val="00F24BF3"/>
    <w:rsid w:val="00F277AC"/>
    <w:rsid w:val="00F278D1"/>
    <w:rsid w:val="00F314F1"/>
    <w:rsid w:val="00F3268A"/>
    <w:rsid w:val="00F43B13"/>
    <w:rsid w:val="00F470C8"/>
    <w:rsid w:val="00F53C6F"/>
    <w:rsid w:val="00F66FDF"/>
    <w:rsid w:val="00F67A53"/>
    <w:rsid w:val="00F72994"/>
    <w:rsid w:val="00F935AA"/>
    <w:rsid w:val="00FA5971"/>
    <w:rsid w:val="00FC1660"/>
    <w:rsid w:val="00FC39E6"/>
    <w:rsid w:val="00FC77D9"/>
    <w:rsid w:val="00FE49CC"/>
    <w:rsid w:val="00FE537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B837A03-2B4B-4069-A011-1F05BB3D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qFormat/>
    <w:rsid w:val="009177A7"/>
    <w:pPr>
      <w:keepNext/>
      <w:ind w:left="1212" w:firstLine="708"/>
      <w:jc w:val="both"/>
      <w:outlineLvl w:val="0"/>
    </w:pPr>
    <w:rPr>
      <w:b/>
      <w:bCs/>
      <w:lang w:val="es-AR"/>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630BF8"/>
    <w:pPr>
      <w:spacing w:before="100" w:beforeAutospacing="1" w:after="100" w:afterAutospacing="1"/>
    </w:pPr>
  </w:style>
  <w:style w:type="paragraph" w:styleId="Sangra2detindependiente">
    <w:name w:val="Body Text Indent 2"/>
    <w:basedOn w:val="Normal"/>
    <w:rsid w:val="002F4D1D"/>
    <w:pPr>
      <w:spacing w:before="100" w:beforeAutospacing="1" w:after="100" w:afterAutospacing="1"/>
    </w:pPr>
  </w:style>
  <w:style w:type="paragraph" w:styleId="Textodeglobo">
    <w:name w:val="Balloon Text"/>
    <w:basedOn w:val="Normal"/>
    <w:semiHidden/>
    <w:rsid w:val="00E95E00"/>
    <w:rPr>
      <w:rFonts w:ascii="Tahoma" w:hAnsi="Tahoma" w:cs="Tahoma"/>
      <w:sz w:val="16"/>
      <w:szCs w:val="16"/>
    </w:rPr>
  </w:style>
  <w:style w:type="paragraph" w:styleId="Encabezado">
    <w:name w:val="header"/>
    <w:basedOn w:val="Normal"/>
    <w:rsid w:val="00E6482A"/>
    <w:pPr>
      <w:tabs>
        <w:tab w:val="center" w:pos="4252"/>
        <w:tab w:val="right" w:pos="8504"/>
      </w:tabs>
    </w:pPr>
  </w:style>
  <w:style w:type="paragraph" w:styleId="Piedepgina">
    <w:name w:val="footer"/>
    <w:basedOn w:val="Normal"/>
    <w:rsid w:val="00E6482A"/>
    <w:pPr>
      <w:tabs>
        <w:tab w:val="center" w:pos="4252"/>
        <w:tab w:val="right" w:pos="8504"/>
      </w:tabs>
    </w:pPr>
  </w:style>
  <w:style w:type="paragraph" w:customStyle="1" w:styleId="Default">
    <w:name w:val="Default"/>
    <w:rsid w:val="00A2775E"/>
    <w:pPr>
      <w:autoSpaceDE w:val="0"/>
      <w:autoSpaceDN w:val="0"/>
      <w:adjustRightInd w:val="0"/>
    </w:pPr>
    <w:rPr>
      <w:rFonts w:ascii="Verdana" w:eastAsia="Calibri" w:hAnsi="Verdana" w:cs="Verdana"/>
      <w:color w:val="000000"/>
      <w:sz w:val="24"/>
      <w:szCs w:val="24"/>
      <w:lang w:eastAsia="en-US"/>
    </w:rPr>
  </w:style>
  <w:style w:type="paragraph" w:styleId="Textoindependiente">
    <w:name w:val="Body Text"/>
    <w:basedOn w:val="Normal"/>
    <w:link w:val="TextoindependienteCar"/>
    <w:rsid w:val="007811C0"/>
    <w:pPr>
      <w:spacing w:after="120"/>
    </w:pPr>
  </w:style>
  <w:style w:type="character" w:customStyle="1" w:styleId="TextoindependienteCar">
    <w:name w:val="Texto independiente Car"/>
    <w:basedOn w:val="Fuentedeprrafopredeter"/>
    <w:link w:val="Textoindependiente"/>
    <w:rsid w:val="007811C0"/>
    <w:rPr>
      <w:sz w:val="24"/>
      <w:szCs w:val="24"/>
    </w:rPr>
  </w:style>
  <w:style w:type="paragraph" w:customStyle="1" w:styleId="Standard">
    <w:name w:val="Standard"/>
    <w:rsid w:val="00F013A7"/>
    <w:pPr>
      <w:widowControl w:val="0"/>
      <w:suppressAutoHyphens/>
      <w:autoSpaceDN w:val="0"/>
      <w:textAlignment w:val="baseline"/>
    </w:pPr>
    <w:rPr>
      <w:rFonts w:ascii="Courier New" w:eastAsia="Courier New" w:hAnsi="Courier New" w:cs="Courier New"/>
      <w:kern w:val="3"/>
      <w:sz w:val="22"/>
      <w:szCs w:val="22"/>
      <w:lang w:eastAsia="zh-CN" w:bidi="hi-IN"/>
    </w:rPr>
  </w:style>
  <w:style w:type="character" w:customStyle="1" w:styleId="st">
    <w:name w:val="st"/>
    <w:basedOn w:val="Fuentedeprrafopredeter"/>
    <w:rsid w:val="00F013A7"/>
  </w:style>
  <w:style w:type="numbering" w:customStyle="1" w:styleId="WWNum2">
    <w:name w:val="WWNum2"/>
    <w:basedOn w:val="Sinlista"/>
    <w:rsid w:val="00F013A7"/>
    <w:pPr>
      <w:numPr>
        <w:numId w:val="3"/>
      </w:numPr>
    </w:pPr>
  </w:style>
  <w:style w:type="paragraph" w:customStyle="1" w:styleId="Cuerpo">
    <w:name w:val="Cuerpo"/>
    <w:uiPriority w:val="99"/>
    <w:rsid w:val="0025223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color w:val="000000"/>
      <w:sz w:val="22"/>
      <w:szCs w:val="22"/>
      <w:u w:color="000000"/>
      <w:shd w:val="clear" w:color="FFFFFF" w:fill="FFFFFF"/>
      <w:lang w:val="it-IT" w:eastAsia="en-US"/>
    </w:rPr>
  </w:style>
  <w:style w:type="character" w:customStyle="1" w:styleId="Ninguno">
    <w:name w:val="Ninguno"/>
    <w:uiPriority w:val="99"/>
    <w:rsid w:val="00252235"/>
    <w:rPr>
      <w:lang w:val="it-IT"/>
    </w:rPr>
  </w:style>
  <w:style w:type="paragraph" w:customStyle="1" w:styleId="ListParagraph">
    <w:name w:val="List Paragraph"/>
    <w:basedOn w:val="Normal"/>
    <w:rsid w:val="007E1D20"/>
    <w:pPr>
      <w:spacing w:line="360" w:lineRule="auto"/>
      <w:ind w:left="720"/>
    </w:pPr>
    <w:rPr>
      <w:rFonts w:ascii="Calibri" w:hAnsi="Calibri"/>
      <w:sz w:val="22"/>
      <w:szCs w:val="22"/>
      <w:lang w:eastAsia="en-US"/>
    </w:rPr>
  </w:style>
  <w:style w:type="table" w:styleId="Tablaconcuadrcula">
    <w:name w:val="Table Grid"/>
    <w:basedOn w:val="Tablanormal"/>
    <w:rsid w:val="00167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71BE2"/>
    <w:pPr>
      <w:spacing w:line="360" w:lineRule="auto"/>
      <w:ind w:left="720"/>
      <w:contextualSpacing/>
    </w:pPr>
    <w:rPr>
      <w:rFonts w:ascii="Calibri" w:eastAsia="Calibri" w:hAnsi="Calibri"/>
      <w:sz w:val="22"/>
      <w:szCs w:val="22"/>
      <w:lang w:eastAsia="en-US"/>
    </w:rPr>
  </w:style>
  <w:style w:type="paragraph" w:customStyle="1" w:styleId="normal0">
    <w:name w:val="normal"/>
    <w:rsid w:val="00132A23"/>
    <w:pPr>
      <w:spacing w:line="360" w:lineRule="auto"/>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284577">
      <w:bodyDiv w:val="1"/>
      <w:marLeft w:val="0"/>
      <w:marRight w:val="0"/>
      <w:marTop w:val="0"/>
      <w:marBottom w:val="0"/>
      <w:divBdr>
        <w:top w:val="none" w:sz="0" w:space="0" w:color="auto"/>
        <w:left w:val="none" w:sz="0" w:space="0" w:color="auto"/>
        <w:bottom w:val="none" w:sz="0" w:space="0" w:color="auto"/>
        <w:right w:val="none" w:sz="0" w:space="0" w:color="auto"/>
      </w:divBdr>
    </w:div>
    <w:div w:id="944070645">
      <w:bodyDiv w:val="1"/>
      <w:marLeft w:val="0"/>
      <w:marRight w:val="0"/>
      <w:marTop w:val="0"/>
      <w:marBottom w:val="0"/>
      <w:divBdr>
        <w:top w:val="none" w:sz="0" w:space="0" w:color="auto"/>
        <w:left w:val="none" w:sz="0" w:space="0" w:color="auto"/>
        <w:bottom w:val="none" w:sz="0" w:space="0" w:color="auto"/>
        <w:right w:val="none" w:sz="0" w:space="0" w:color="auto"/>
      </w:divBdr>
      <w:divsChild>
        <w:div w:id="1905677533">
          <w:marLeft w:val="0"/>
          <w:marRight w:val="0"/>
          <w:marTop w:val="0"/>
          <w:marBottom w:val="0"/>
          <w:divBdr>
            <w:top w:val="none" w:sz="0" w:space="0" w:color="auto"/>
            <w:left w:val="none" w:sz="0" w:space="0" w:color="auto"/>
            <w:bottom w:val="none" w:sz="0" w:space="0" w:color="auto"/>
            <w:right w:val="none" w:sz="0" w:space="0" w:color="auto"/>
          </w:divBdr>
        </w:div>
      </w:divsChild>
    </w:div>
    <w:div w:id="147201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D5056-1237-461C-BA73-6D8BB139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690</Words>
  <Characters>3796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PROYECTO DE ORDENANZA</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ORDENANZA</dc:title>
  <dc:subject/>
  <dc:creator>Usuario</dc:creator>
  <cp:keywords/>
  <cp:lastModifiedBy>USUARIO</cp:lastModifiedBy>
  <cp:revision>4</cp:revision>
  <cp:lastPrinted>2020-11-18T15:52:00Z</cp:lastPrinted>
  <dcterms:created xsi:type="dcterms:W3CDTF">2021-05-12T20:01:00Z</dcterms:created>
  <dcterms:modified xsi:type="dcterms:W3CDTF">2021-05-12T20:01:00Z</dcterms:modified>
</cp:coreProperties>
</file>